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9B" w:rsidRPr="0082721D" w:rsidRDefault="00A4499B" w:rsidP="00201C3C">
      <w:pPr>
        <w:rPr>
          <w:rFonts w:ascii="Times New Roman" w:hAnsi="Times New Roman"/>
          <w:sz w:val="24"/>
          <w:szCs w:val="24"/>
        </w:rPr>
      </w:pP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p>
    <w:tbl>
      <w:tblPr>
        <w:tblW w:w="14317" w:type="dxa"/>
        <w:tblInd w:w="-31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993"/>
        <w:gridCol w:w="4113"/>
        <w:gridCol w:w="3825"/>
        <w:gridCol w:w="2693"/>
        <w:gridCol w:w="2693"/>
      </w:tblGrid>
      <w:tr w:rsidR="00A4499B" w:rsidRPr="0082721D" w:rsidTr="00E86E61">
        <w:tc>
          <w:tcPr>
            <w:tcW w:w="993" w:type="dxa"/>
            <w:tcBorders>
              <w:bottom w:val="single" w:sz="18" w:space="0" w:color="C0504D"/>
            </w:tcBorders>
          </w:tcPr>
          <w:p w:rsidR="00A4499B" w:rsidRPr="0082721D" w:rsidRDefault="00A4499B" w:rsidP="00E86E61">
            <w:pPr>
              <w:spacing w:after="0" w:line="240" w:lineRule="auto"/>
              <w:ind w:left="34"/>
              <w:jc w:val="center"/>
              <w:rPr>
                <w:rFonts w:ascii="Times New Roman" w:hAnsi="Times New Roman"/>
                <w:bCs/>
                <w:sz w:val="24"/>
                <w:szCs w:val="24"/>
              </w:rPr>
            </w:pPr>
          </w:p>
        </w:tc>
        <w:tc>
          <w:tcPr>
            <w:tcW w:w="4113" w:type="dxa"/>
            <w:tcBorders>
              <w:bottom w:val="single" w:sz="18" w:space="0" w:color="C0504D"/>
            </w:tcBorders>
          </w:tcPr>
          <w:p w:rsidR="00A4499B" w:rsidRPr="0082721D" w:rsidRDefault="00A4499B" w:rsidP="00E86E61">
            <w:pPr>
              <w:spacing w:after="0" w:line="240" w:lineRule="auto"/>
              <w:ind w:left="34"/>
              <w:rPr>
                <w:rFonts w:ascii="Times New Roman" w:hAnsi="Times New Roman"/>
                <w:bCs/>
                <w:sz w:val="24"/>
                <w:szCs w:val="24"/>
              </w:rPr>
            </w:pPr>
            <w:r>
              <w:rPr>
                <w:rFonts w:ascii="Times New Roman" w:hAnsi="Times New Roman"/>
                <w:bCs/>
                <w:sz w:val="24"/>
                <w:szCs w:val="24"/>
              </w:rPr>
              <w:t>2015</w:t>
            </w:r>
          </w:p>
          <w:p w:rsidR="00A4499B" w:rsidRPr="0082721D" w:rsidRDefault="00A4499B" w:rsidP="00E86E61">
            <w:pPr>
              <w:spacing w:after="0" w:line="240" w:lineRule="auto"/>
              <w:ind w:left="34"/>
              <w:rPr>
                <w:rFonts w:ascii="Times New Roman" w:hAnsi="Times New Roman"/>
                <w:bCs/>
                <w:sz w:val="24"/>
                <w:szCs w:val="24"/>
              </w:rPr>
            </w:pPr>
          </w:p>
        </w:tc>
        <w:tc>
          <w:tcPr>
            <w:tcW w:w="6518" w:type="dxa"/>
            <w:gridSpan w:val="2"/>
            <w:tcBorders>
              <w:bottom w:val="single" w:sz="18" w:space="0" w:color="C0504D"/>
            </w:tcBorders>
          </w:tcPr>
          <w:p w:rsidR="00A4499B" w:rsidRPr="0082721D" w:rsidRDefault="00A4499B" w:rsidP="00E86E61">
            <w:pPr>
              <w:spacing w:after="0" w:line="240" w:lineRule="auto"/>
              <w:rPr>
                <w:rFonts w:ascii="Times New Roman" w:hAnsi="Times New Roman"/>
                <w:b/>
                <w:sz w:val="24"/>
                <w:szCs w:val="24"/>
              </w:rPr>
            </w:pPr>
            <w:r>
              <w:rPr>
                <w:rFonts w:ascii="Times New Roman" w:hAnsi="Times New Roman"/>
                <w:b/>
                <w:bCs/>
                <w:sz w:val="24"/>
                <w:szCs w:val="24"/>
              </w:rPr>
              <w:t>PROTOKOLL</w:t>
            </w:r>
            <w:r w:rsidRPr="0082721D">
              <w:rPr>
                <w:rFonts w:ascii="Times New Roman" w:hAnsi="Times New Roman"/>
                <w:bCs/>
                <w:sz w:val="24"/>
                <w:szCs w:val="24"/>
              </w:rPr>
              <w:t xml:space="preserve"> Länsgrupp Barn och unga (LBU)</w:t>
            </w:r>
            <w:r w:rsidRPr="0082721D">
              <w:rPr>
                <w:rFonts w:ascii="Times New Roman" w:hAnsi="Times New Roman"/>
                <w:bCs/>
                <w:sz w:val="24"/>
                <w:szCs w:val="24"/>
              </w:rPr>
              <w:br/>
            </w:r>
          </w:p>
          <w:p w:rsidR="00A4499B" w:rsidRDefault="00A4499B" w:rsidP="00E86E61">
            <w:pPr>
              <w:spacing w:after="0" w:line="240" w:lineRule="auto"/>
              <w:rPr>
                <w:rFonts w:ascii="Times New Roman" w:hAnsi="Times New Roman"/>
                <w:sz w:val="24"/>
                <w:szCs w:val="24"/>
              </w:rPr>
            </w:pPr>
            <w:r w:rsidRPr="0082721D">
              <w:rPr>
                <w:rFonts w:ascii="Times New Roman" w:hAnsi="Times New Roman"/>
                <w:b/>
                <w:sz w:val="24"/>
                <w:szCs w:val="24"/>
              </w:rPr>
              <w:t>Datum och tid:</w:t>
            </w:r>
            <w:r>
              <w:rPr>
                <w:rFonts w:ascii="Times New Roman" w:hAnsi="Times New Roman"/>
                <w:sz w:val="24"/>
                <w:szCs w:val="24"/>
              </w:rPr>
              <w:t xml:space="preserve"> </w:t>
            </w:r>
            <w:r>
              <w:rPr>
                <w:rFonts w:ascii="Times New Roman" w:hAnsi="Times New Roman"/>
                <w:sz w:val="24"/>
                <w:szCs w:val="24"/>
              </w:rPr>
              <w:br/>
              <w:t>23 september 2015</w:t>
            </w:r>
            <w:r w:rsidRPr="0082721D">
              <w:rPr>
                <w:rFonts w:ascii="Times New Roman" w:hAnsi="Times New Roman"/>
                <w:sz w:val="24"/>
                <w:szCs w:val="24"/>
              </w:rPr>
              <w:t xml:space="preserve">, </w:t>
            </w:r>
            <w:proofErr w:type="gramStart"/>
            <w:r w:rsidRPr="0082721D">
              <w:rPr>
                <w:rFonts w:ascii="Times New Roman" w:hAnsi="Times New Roman"/>
                <w:sz w:val="24"/>
                <w:szCs w:val="24"/>
              </w:rPr>
              <w:t>9.00-12</w:t>
            </w:r>
            <w:proofErr w:type="gramEnd"/>
            <w:r w:rsidRPr="0082721D">
              <w:rPr>
                <w:rFonts w:ascii="Times New Roman" w:hAnsi="Times New Roman"/>
                <w:sz w:val="24"/>
                <w:szCs w:val="24"/>
              </w:rPr>
              <w:t>.00</w:t>
            </w:r>
            <w:r w:rsidRPr="0082721D">
              <w:rPr>
                <w:rFonts w:ascii="Times New Roman" w:hAnsi="Times New Roman"/>
                <w:color w:val="FF0000"/>
                <w:sz w:val="24"/>
                <w:szCs w:val="24"/>
              </w:rPr>
              <w:br/>
            </w:r>
            <w:r w:rsidRPr="0082721D">
              <w:rPr>
                <w:rFonts w:ascii="Times New Roman" w:hAnsi="Times New Roman"/>
                <w:b/>
                <w:sz w:val="24"/>
                <w:szCs w:val="24"/>
              </w:rPr>
              <w:t>Plats</w:t>
            </w:r>
            <w:r w:rsidRPr="0082721D">
              <w:rPr>
                <w:rFonts w:ascii="Times New Roman" w:hAnsi="Times New Roman"/>
                <w:sz w:val="24"/>
                <w:szCs w:val="24"/>
              </w:rPr>
              <w:t xml:space="preserve">: </w:t>
            </w:r>
            <w:r>
              <w:rPr>
                <w:rFonts w:ascii="Times New Roman" w:hAnsi="Times New Roman"/>
                <w:sz w:val="24"/>
                <w:szCs w:val="24"/>
              </w:rPr>
              <w:t>Eken plan 2</w:t>
            </w:r>
            <w:r w:rsidRPr="0082721D">
              <w:rPr>
                <w:rFonts w:ascii="Times New Roman" w:hAnsi="Times New Roman"/>
                <w:sz w:val="24"/>
                <w:szCs w:val="24"/>
              </w:rPr>
              <w:t xml:space="preserve">, Region </w:t>
            </w:r>
            <w:r>
              <w:rPr>
                <w:rFonts w:ascii="Times New Roman" w:hAnsi="Times New Roman"/>
                <w:sz w:val="24"/>
                <w:szCs w:val="24"/>
              </w:rPr>
              <w:t>Västerbotten, Norrlandsgatan 13</w:t>
            </w:r>
          </w:p>
          <w:p w:rsidR="00A4499B" w:rsidRDefault="00A4499B" w:rsidP="00E86E61">
            <w:pPr>
              <w:spacing w:after="0" w:line="240" w:lineRule="auto"/>
              <w:rPr>
                <w:rFonts w:ascii="Times New Roman" w:hAnsi="Times New Roman"/>
                <w:sz w:val="24"/>
                <w:szCs w:val="24"/>
              </w:rPr>
            </w:pPr>
          </w:p>
          <w:p w:rsidR="00A4499B" w:rsidRPr="0082721D" w:rsidRDefault="00A4499B" w:rsidP="00E86E61">
            <w:pPr>
              <w:spacing w:after="0" w:line="240" w:lineRule="auto"/>
              <w:rPr>
                <w:rFonts w:ascii="Times New Roman" w:hAnsi="Times New Roman"/>
                <w:sz w:val="24"/>
                <w:szCs w:val="24"/>
              </w:rPr>
            </w:pPr>
          </w:p>
        </w:tc>
        <w:tc>
          <w:tcPr>
            <w:tcW w:w="2693" w:type="dxa"/>
            <w:tcBorders>
              <w:bottom w:val="single" w:sz="18" w:space="0" w:color="C0504D"/>
            </w:tcBorders>
          </w:tcPr>
          <w:p w:rsidR="00A4499B" w:rsidRPr="0082721D" w:rsidRDefault="00A4499B" w:rsidP="00E86E61">
            <w:pPr>
              <w:spacing w:after="0" w:line="240" w:lineRule="auto"/>
              <w:rPr>
                <w:rFonts w:ascii="Times New Roman" w:hAnsi="Times New Roman"/>
                <w:bCs/>
                <w:sz w:val="24"/>
                <w:szCs w:val="24"/>
              </w:rPr>
            </w:pPr>
          </w:p>
        </w:tc>
      </w:tr>
      <w:tr w:rsidR="00A4499B" w:rsidRPr="0082721D" w:rsidTr="00E86E61">
        <w:tc>
          <w:tcPr>
            <w:tcW w:w="993" w:type="dxa"/>
            <w:shd w:val="clear" w:color="auto" w:fill="EFD3D2"/>
          </w:tcPr>
          <w:p w:rsidR="00A4499B" w:rsidRPr="0082721D" w:rsidRDefault="00A4499B" w:rsidP="00E86E61">
            <w:pPr>
              <w:spacing w:after="0" w:line="240" w:lineRule="auto"/>
              <w:ind w:left="34"/>
              <w:jc w:val="center"/>
              <w:rPr>
                <w:rFonts w:ascii="Times New Roman" w:hAnsi="Times New Roman"/>
                <w:bCs/>
                <w:sz w:val="24"/>
                <w:szCs w:val="24"/>
              </w:rPr>
            </w:pPr>
          </w:p>
        </w:tc>
        <w:tc>
          <w:tcPr>
            <w:tcW w:w="4113" w:type="dxa"/>
            <w:shd w:val="clear" w:color="auto" w:fill="EFD3D2"/>
          </w:tcPr>
          <w:p w:rsidR="00A4499B" w:rsidRPr="0082721D" w:rsidRDefault="00A4499B" w:rsidP="00E86E61">
            <w:pPr>
              <w:spacing w:after="0" w:line="240" w:lineRule="auto"/>
              <w:ind w:left="34"/>
              <w:rPr>
                <w:rFonts w:ascii="Times New Roman" w:hAnsi="Times New Roman"/>
                <w:bCs/>
                <w:sz w:val="24"/>
                <w:szCs w:val="24"/>
              </w:rPr>
            </w:pPr>
            <w:r w:rsidRPr="0082721D">
              <w:rPr>
                <w:rFonts w:ascii="Times New Roman" w:hAnsi="Times New Roman"/>
                <w:bCs/>
                <w:sz w:val="24"/>
                <w:szCs w:val="24"/>
              </w:rPr>
              <w:t>Deltagare:</w:t>
            </w: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p w:rsidR="00A4499B" w:rsidRPr="0082721D" w:rsidRDefault="00A4499B" w:rsidP="00E86E61">
            <w:pPr>
              <w:spacing w:after="0" w:line="240" w:lineRule="auto"/>
              <w:ind w:left="34"/>
              <w:rPr>
                <w:rFonts w:ascii="Times New Roman" w:hAnsi="Times New Roman"/>
                <w:bCs/>
                <w:sz w:val="24"/>
                <w:szCs w:val="24"/>
              </w:rPr>
            </w:pPr>
          </w:p>
        </w:tc>
        <w:tc>
          <w:tcPr>
            <w:tcW w:w="9211" w:type="dxa"/>
            <w:gridSpan w:val="3"/>
            <w:shd w:val="clear" w:color="auto" w:fill="EFD3D2"/>
          </w:tcPr>
          <w:p w:rsidR="00A4499B" w:rsidRDefault="00A4499B" w:rsidP="00E86E61">
            <w:pPr>
              <w:spacing w:after="0" w:line="240" w:lineRule="auto"/>
              <w:rPr>
                <w:rFonts w:ascii="Times New Roman" w:hAnsi="Times New Roman"/>
                <w:sz w:val="24"/>
                <w:szCs w:val="24"/>
              </w:rPr>
            </w:pPr>
            <w:proofErr w:type="spellStart"/>
            <w:r>
              <w:rPr>
                <w:rFonts w:ascii="Times New Roman" w:hAnsi="Times New Roman"/>
                <w:sz w:val="24"/>
                <w:szCs w:val="24"/>
              </w:rPr>
              <w:t>BrittI</w:t>
            </w:r>
            <w:r w:rsidRPr="0082721D">
              <w:rPr>
                <w:rFonts w:ascii="Times New Roman" w:hAnsi="Times New Roman"/>
                <w:sz w:val="24"/>
                <w:szCs w:val="24"/>
              </w:rPr>
              <w:t>nger</w:t>
            </w:r>
            <w:proofErr w:type="spellEnd"/>
            <w:r w:rsidRPr="0082721D">
              <w:rPr>
                <w:rFonts w:ascii="Times New Roman" w:hAnsi="Times New Roman"/>
                <w:sz w:val="24"/>
                <w:szCs w:val="24"/>
              </w:rPr>
              <w:t xml:space="preserve"> Högberg, Västerbottens läns landsting</w:t>
            </w:r>
          </w:p>
          <w:p w:rsidR="00A4499B" w:rsidRPr="0082721D" w:rsidRDefault="00A4499B" w:rsidP="00E86E61">
            <w:pPr>
              <w:spacing w:after="0" w:line="240" w:lineRule="auto"/>
              <w:rPr>
                <w:rFonts w:ascii="Times New Roman" w:hAnsi="Times New Roman"/>
                <w:sz w:val="24"/>
                <w:szCs w:val="24"/>
              </w:rPr>
            </w:pPr>
            <w:r>
              <w:rPr>
                <w:rFonts w:ascii="Times New Roman" w:hAnsi="Times New Roman"/>
                <w:sz w:val="24"/>
                <w:szCs w:val="24"/>
              </w:rPr>
              <w:t>Maria Falck</w:t>
            </w:r>
            <w:r w:rsidRPr="0082721D">
              <w:rPr>
                <w:rFonts w:ascii="Times New Roman" w:hAnsi="Times New Roman"/>
                <w:sz w:val="24"/>
                <w:szCs w:val="24"/>
              </w:rPr>
              <w:t>, Västerbottens läns landsting</w:t>
            </w:r>
          </w:p>
          <w:p w:rsidR="00A4499B" w:rsidRPr="00D3554A" w:rsidRDefault="00A4499B" w:rsidP="00E86E61">
            <w:pPr>
              <w:spacing w:after="0" w:line="240" w:lineRule="auto"/>
              <w:rPr>
                <w:rFonts w:ascii="Times New Roman" w:hAnsi="Times New Roman"/>
                <w:strike/>
                <w:sz w:val="24"/>
                <w:szCs w:val="24"/>
              </w:rPr>
            </w:pPr>
            <w:r w:rsidRPr="00D3554A">
              <w:rPr>
                <w:rFonts w:ascii="Times New Roman" w:hAnsi="Times New Roman"/>
                <w:strike/>
                <w:sz w:val="24"/>
                <w:szCs w:val="24"/>
              </w:rPr>
              <w:t>Helen Björklund, Västerbottens läns landsting</w:t>
            </w:r>
          </w:p>
          <w:p w:rsidR="00A4499B" w:rsidRPr="00D3554A" w:rsidRDefault="00A4499B" w:rsidP="00E86E61">
            <w:pPr>
              <w:spacing w:after="0" w:line="240" w:lineRule="auto"/>
              <w:rPr>
                <w:rFonts w:ascii="Times New Roman" w:hAnsi="Times New Roman"/>
                <w:strike/>
                <w:sz w:val="24"/>
                <w:szCs w:val="24"/>
              </w:rPr>
            </w:pPr>
            <w:r w:rsidRPr="00D3554A">
              <w:rPr>
                <w:rFonts w:ascii="Times New Roman" w:hAnsi="Times New Roman"/>
                <w:strike/>
                <w:sz w:val="24"/>
                <w:szCs w:val="24"/>
              </w:rPr>
              <w:t>Håkan Larsson, Västerbottens läns landsting</w:t>
            </w:r>
          </w:p>
          <w:p w:rsidR="00A4499B" w:rsidRPr="0082721D" w:rsidRDefault="00A4499B" w:rsidP="00E86E61">
            <w:pPr>
              <w:spacing w:after="0" w:line="240" w:lineRule="auto"/>
              <w:rPr>
                <w:rFonts w:ascii="Times New Roman" w:hAnsi="Times New Roman"/>
                <w:sz w:val="24"/>
                <w:szCs w:val="24"/>
              </w:rPr>
            </w:pPr>
            <w:r w:rsidRPr="0082721D">
              <w:rPr>
                <w:rFonts w:ascii="Times New Roman" w:hAnsi="Times New Roman"/>
                <w:sz w:val="24"/>
                <w:szCs w:val="24"/>
              </w:rPr>
              <w:t>Ulf Söderström, Västerbottens läns landsting</w:t>
            </w:r>
          </w:p>
          <w:p w:rsidR="00A4499B" w:rsidRPr="0082721D" w:rsidRDefault="00A4499B" w:rsidP="00E86E61">
            <w:pPr>
              <w:spacing w:after="0" w:line="240" w:lineRule="auto"/>
              <w:rPr>
                <w:rFonts w:ascii="Times New Roman" w:hAnsi="Times New Roman"/>
                <w:sz w:val="24"/>
                <w:szCs w:val="24"/>
              </w:rPr>
            </w:pPr>
          </w:p>
          <w:p w:rsidR="00A4499B" w:rsidRPr="005C0CC0" w:rsidRDefault="00A4499B" w:rsidP="00E86E61">
            <w:pPr>
              <w:spacing w:after="0" w:line="240" w:lineRule="auto"/>
              <w:rPr>
                <w:rFonts w:ascii="Times New Roman" w:hAnsi="Times New Roman"/>
                <w:strike/>
                <w:sz w:val="24"/>
                <w:szCs w:val="24"/>
              </w:rPr>
            </w:pPr>
            <w:r w:rsidRPr="005C0CC0">
              <w:rPr>
                <w:rFonts w:ascii="Times New Roman" w:hAnsi="Times New Roman"/>
                <w:strike/>
                <w:sz w:val="24"/>
                <w:szCs w:val="24"/>
              </w:rPr>
              <w:t xml:space="preserve">Roland Bång, Vilhelmina kommun </w:t>
            </w:r>
          </w:p>
          <w:p w:rsidR="00A4499B" w:rsidRPr="0082721D" w:rsidRDefault="00A4499B" w:rsidP="00E86E61">
            <w:pPr>
              <w:spacing w:after="0" w:line="240" w:lineRule="auto"/>
              <w:rPr>
                <w:rFonts w:ascii="Times New Roman" w:hAnsi="Times New Roman"/>
                <w:sz w:val="24"/>
                <w:szCs w:val="24"/>
              </w:rPr>
            </w:pPr>
            <w:r w:rsidRPr="005C0CC0">
              <w:rPr>
                <w:rFonts w:ascii="Times New Roman" w:hAnsi="Times New Roman"/>
                <w:strike/>
                <w:sz w:val="24"/>
                <w:szCs w:val="24"/>
              </w:rPr>
              <w:t>Ulf Norberg, Vännäs kommun</w:t>
            </w:r>
          </w:p>
          <w:p w:rsidR="00A4499B" w:rsidRPr="0082721D" w:rsidRDefault="00A4499B" w:rsidP="00E86E61">
            <w:pPr>
              <w:spacing w:after="0" w:line="240" w:lineRule="auto"/>
              <w:rPr>
                <w:rFonts w:ascii="Times New Roman" w:hAnsi="Times New Roman"/>
                <w:sz w:val="24"/>
                <w:szCs w:val="24"/>
              </w:rPr>
            </w:pPr>
            <w:r w:rsidRPr="0082721D">
              <w:rPr>
                <w:rFonts w:ascii="Times New Roman" w:hAnsi="Times New Roman"/>
                <w:sz w:val="24"/>
                <w:szCs w:val="24"/>
              </w:rPr>
              <w:t xml:space="preserve">Pär </w:t>
            </w:r>
            <w:proofErr w:type="spellStart"/>
            <w:r w:rsidRPr="0082721D">
              <w:rPr>
                <w:rFonts w:ascii="Times New Roman" w:hAnsi="Times New Roman"/>
                <w:sz w:val="24"/>
                <w:szCs w:val="24"/>
              </w:rPr>
              <w:t>Åhdén</w:t>
            </w:r>
            <w:proofErr w:type="spellEnd"/>
            <w:r w:rsidRPr="0082721D">
              <w:rPr>
                <w:rFonts w:ascii="Times New Roman" w:hAnsi="Times New Roman"/>
                <w:sz w:val="24"/>
                <w:szCs w:val="24"/>
              </w:rPr>
              <w:t xml:space="preserve">, Skellefteå kommun </w:t>
            </w:r>
          </w:p>
          <w:p w:rsidR="00A4499B" w:rsidRDefault="00A4499B" w:rsidP="00E86E61">
            <w:pPr>
              <w:spacing w:after="0" w:line="240" w:lineRule="auto"/>
              <w:rPr>
                <w:rFonts w:ascii="Times New Roman" w:hAnsi="Times New Roman"/>
                <w:sz w:val="24"/>
                <w:szCs w:val="24"/>
              </w:rPr>
            </w:pPr>
          </w:p>
          <w:p w:rsidR="00A4499B" w:rsidRPr="004A3B8B" w:rsidRDefault="00A4499B" w:rsidP="00E86E61">
            <w:pPr>
              <w:spacing w:after="0" w:line="240" w:lineRule="auto"/>
              <w:rPr>
                <w:rFonts w:ascii="Times New Roman" w:hAnsi="Times New Roman"/>
                <w:sz w:val="24"/>
                <w:szCs w:val="24"/>
              </w:rPr>
            </w:pPr>
            <w:r w:rsidRPr="004A3B8B">
              <w:rPr>
                <w:rFonts w:ascii="Times New Roman" w:hAnsi="Times New Roman"/>
                <w:sz w:val="24"/>
                <w:szCs w:val="24"/>
              </w:rPr>
              <w:t xml:space="preserve">Annelie Hellgren, Skellefteå kommun </w:t>
            </w:r>
          </w:p>
          <w:p w:rsidR="00A4499B" w:rsidRPr="005C0CC0" w:rsidRDefault="00A4499B" w:rsidP="00E86E61">
            <w:pPr>
              <w:spacing w:after="0" w:line="240" w:lineRule="auto"/>
              <w:rPr>
                <w:rFonts w:ascii="Times New Roman" w:hAnsi="Times New Roman"/>
                <w:strike/>
                <w:sz w:val="24"/>
                <w:szCs w:val="24"/>
              </w:rPr>
            </w:pPr>
            <w:r w:rsidRPr="005C0CC0">
              <w:rPr>
                <w:rFonts w:ascii="Times New Roman" w:hAnsi="Times New Roman"/>
                <w:strike/>
                <w:sz w:val="24"/>
                <w:szCs w:val="24"/>
              </w:rPr>
              <w:t>Christina Bergman, Lycksele kommun</w:t>
            </w:r>
          </w:p>
          <w:p w:rsidR="00A4499B" w:rsidRPr="00D3554A" w:rsidRDefault="00A4499B" w:rsidP="00E86E61">
            <w:pPr>
              <w:spacing w:after="0" w:line="240" w:lineRule="auto"/>
              <w:rPr>
                <w:rFonts w:ascii="Times New Roman" w:hAnsi="Times New Roman"/>
                <w:strike/>
                <w:sz w:val="24"/>
                <w:szCs w:val="24"/>
              </w:rPr>
            </w:pPr>
            <w:proofErr w:type="spellStart"/>
            <w:r w:rsidRPr="00D3554A">
              <w:rPr>
                <w:rFonts w:ascii="Times New Roman" w:hAnsi="Times New Roman"/>
                <w:strike/>
                <w:sz w:val="24"/>
                <w:szCs w:val="24"/>
              </w:rPr>
              <w:t>Åza</w:t>
            </w:r>
            <w:proofErr w:type="spellEnd"/>
            <w:r w:rsidRPr="00D3554A">
              <w:rPr>
                <w:rFonts w:ascii="Times New Roman" w:hAnsi="Times New Roman"/>
                <w:strike/>
                <w:sz w:val="24"/>
                <w:szCs w:val="24"/>
              </w:rPr>
              <w:t xml:space="preserve"> </w:t>
            </w:r>
            <w:proofErr w:type="spellStart"/>
            <w:r w:rsidRPr="00D3554A">
              <w:rPr>
                <w:rFonts w:ascii="Times New Roman" w:hAnsi="Times New Roman"/>
                <w:strike/>
                <w:sz w:val="24"/>
                <w:szCs w:val="24"/>
              </w:rPr>
              <w:t>Hortell</w:t>
            </w:r>
            <w:proofErr w:type="spellEnd"/>
            <w:r w:rsidRPr="00D3554A">
              <w:rPr>
                <w:rFonts w:ascii="Times New Roman" w:hAnsi="Times New Roman"/>
                <w:strike/>
                <w:sz w:val="24"/>
                <w:szCs w:val="24"/>
              </w:rPr>
              <w:t xml:space="preserve">, Umeå kommun </w:t>
            </w:r>
          </w:p>
          <w:p w:rsidR="00A4499B" w:rsidRDefault="00A4499B" w:rsidP="00E86E61">
            <w:pPr>
              <w:spacing w:after="0" w:line="240" w:lineRule="auto"/>
              <w:rPr>
                <w:rFonts w:ascii="Times New Roman" w:hAnsi="Times New Roman"/>
                <w:i/>
                <w:sz w:val="24"/>
                <w:szCs w:val="24"/>
              </w:rPr>
            </w:pPr>
          </w:p>
          <w:p w:rsidR="00A4499B" w:rsidRPr="002D34F2" w:rsidRDefault="00A4499B" w:rsidP="00E86E61">
            <w:pPr>
              <w:spacing w:after="0" w:line="240" w:lineRule="auto"/>
              <w:rPr>
                <w:rFonts w:ascii="Times New Roman" w:hAnsi="Times New Roman"/>
                <w:sz w:val="24"/>
                <w:szCs w:val="24"/>
              </w:rPr>
            </w:pPr>
            <w:r w:rsidRPr="002D34F2">
              <w:rPr>
                <w:rFonts w:ascii="Times New Roman" w:hAnsi="Times New Roman"/>
                <w:sz w:val="24"/>
                <w:szCs w:val="24"/>
              </w:rPr>
              <w:t>Kajsa From-Rundblad, Umeå kommun</w:t>
            </w:r>
          </w:p>
          <w:p w:rsidR="00A4499B" w:rsidRPr="0082721D" w:rsidRDefault="00A4499B" w:rsidP="00E86E61">
            <w:pPr>
              <w:spacing w:after="0" w:line="240" w:lineRule="auto"/>
              <w:rPr>
                <w:rFonts w:ascii="Times New Roman" w:hAnsi="Times New Roman"/>
                <w:i/>
                <w:sz w:val="24"/>
                <w:szCs w:val="24"/>
              </w:rPr>
            </w:pPr>
          </w:p>
          <w:p w:rsidR="00A4499B" w:rsidRPr="002D34F2" w:rsidRDefault="00A4499B" w:rsidP="00E86E61">
            <w:pPr>
              <w:spacing w:after="0" w:line="240" w:lineRule="auto"/>
              <w:rPr>
                <w:rFonts w:ascii="Times New Roman" w:hAnsi="Times New Roman"/>
                <w:sz w:val="24"/>
                <w:szCs w:val="24"/>
              </w:rPr>
            </w:pPr>
            <w:r w:rsidRPr="002D34F2">
              <w:rPr>
                <w:rFonts w:ascii="Times New Roman" w:hAnsi="Times New Roman"/>
                <w:sz w:val="24"/>
                <w:szCs w:val="24"/>
              </w:rPr>
              <w:t>Tobias Thomson, Region Västerbotten</w:t>
            </w:r>
          </w:p>
          <w:p w:rsidR="00A4499B" w:rsidRPr="002D34F2" w:rsidRDefault="00A4499B" w:rsidP="00E86E61">
            <w:pPr>
              <w:spacing w:after="0" w:line="240" w:lineRule="auto"/>
              <w:rPr>
                <w:rFonts w:ascii="Times New Roman" w:hAnsi="Times New Roman"/>
                <w:sz w:val="24"/>
                <w:szCs w:val="24"/>
              </w:rPr>
            </w:pPr>
          </w:p>
          <w:p w:rsidR="00A4499B" w:rsidRPr="002D34F2"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sidRPr="002D34F2">
              <w:rPr>
                <w:rFonts w:ascii="Times New Roman" w:hAnsi="Times New Roman"/>
                <w:sz w:val="24"/>
                <w:szCs w:val="24"/>
              </w:rPr>
              <w:t>Ulrika Granskog, Umeå kommun pkt 12</w:t>
            </w:r>
          </w:p>
          <w:p w:rsidR="00B76A7A" w:rsidRDefault="00B76A7A" w:rsidP="00E86E61">
            <w:pPr>
              <w:spacing w:after="0" w:line="240" w:lineRule="auto"/>
              <w:rPr>
                <w:rFonts w:ascii="Times New Roman" w:hAnsi="Times New Roman"/>
                <w:sz w:val="24"/>
                <w:szCs w:val="24"/>
              </w:rPr>
            </w:pPr>
          </w:p>
          <w:p w:rsidR="00B76A7A" w:rsidRPr="002D34F2" w:rsidRDefault="00B76A7A" w:rsidP="00E86E61">
            <w:pPr>
              <w:spacing w:after="0" w:line="240" w:lineRule="auto"/>
              <w:rPr>
                <w:rFonts w:ascii="Times New Roman" w:hAnsi="Times New Roman"/>
                <w:sz w:val="24"/>
                <w:szCs w:val="24"/>
              </w:rPr>
            </w:pPr>
            <w:bookmarkStart w:id="0" w:name="_GoBack"/>
            <w:bookmarkEnd w:id="0"/>
          </w:p>
          <w:p w:rsidR="00A4499B" w:rsidRPr="002D34F2" w:rsidRDefault="00A4499B" w:rsidP="00E86E61">
            <w:pPr>
              <w:spacing w:after="0" w:line="240" w:lineRule="auto"/>
              <w:rPr>
                <w:rFonts w:ascii="Times New Roman" w:hAnsi="Times New Roman"/>
                <w:sz w:val="24"/>
                <w:szCs w:val="24"/>
              </w:rPr>
            </w:pPr>
          </w:p>
          <w:p w:rsidR="00A4499B" w:rsidRPr="0082721D" w:rsidRDefault="00A4499B" w:rsidP="00E86E61">
            <w:pPr>
              <w:spacing w:after="0" w:line="240" w:lineRule="auto"/>
              <w:rPr>
                <w:rFonts w:ascii="Times New Roman" w:hAnsi="Times New Roman"/>
                <w:i/>
                <w:sz w:val="24"/>
                <w:szCs w:val="24"/>
              </w:rPr>
            </w:pPr>
          </w:p>
        </w:tc>
      </w:tr>
      <w:tr w:rsidR="00A4499B" w:rsidRPr="0082721D" w:rsidTr="001851C4">
        <w:tc>
          <w:tcPr>
            <w:tcW w:w="993" w:type="dxa"/>
          </w:tcPr>
          <w:p w:rsidR="00A4499B" w:rsidRPr="0082721D" w:rsidRDefault="00A4499B" w:rsidP="00E86E61">
            <w:pPr>
              <w:spacing w:after="0" w:line="240" w:lineRule="auto"/>
              <w:ind w:left="394"/>
              <w:jc w:val="center"/>
              <w:rPr>
                <w:rFonts w:ascii="Times New Roman" w:hAnsi="Times New Roman"/>
                <w:bCs/>
                <w:sz w:val="24"/>
                <w:szCs w:val="24"/>
              </w:rPr>
            </w:pPr>
          </w:p>
        </w:tc>
        <w:tc>
          <w:tcPr>
            <w:tcW w:w="4113" w:type="dxa"/>
          </w:tcPr>
          <w:p w:rsidR="00A4499B" w:rsidRPr="0082721D" w:rsidRDefault="00A4499B" w:rsidP="00E86E61">
            <w:pPr>
              <w:spacing w:after="0" w:line="240" w:lineRule="auto"/>
              <w:ind w:left="34"/>
              <w:rPr>
                <w:rFonts w:ascii="Times New Roman" w:hAnsi="Times New Roman"/>
                <w:b/>
                <w:bCs/>
                <w:sz w:val="24"/>
                <w:szCs w:val="24"/>
              </w:rPr>
            </w:pPr>
            <w:r>
              <w:rPr>
                <w:rFonts w:ascii="Times New Roman" w:hAnsi="Times New Roman"/>
                <w:b/>
                <w:bCs/>
                <w:sz w:val="24"/>
                <w:szCs w:val="24"/>
              </w:rPr>
              <w:t>Ärende</w:t>
            </w:r>
          </w:p>
        </w:tc>
        <w:tc>
          <w:tcPr>
            <w:tcW w:w="3825" w:type="dxa"/>
          </w:tcPr>
          <w:p w:rsidR="00A4499B" w:rsidRPr="0082721D" w:rsidRDefault="00A4499B" w:rsidP="00E86E61">
            <w:pPr>
              <w:spacing w:after="0" w:line="240" w:lineRule="auto"/>
              <w:rPr>
                <w:rFonts w:ascii="Times New Roman" w:hAnsi="Times New Roman"/>
                <w:b/>
                <w:sz w:val="24"/>
                <w:szCs w:val="24"/>
              </w:rPr>
            </w:pPr>
            <w:r w:rsidRPr="0082721D">
              <w:rPr>
                <w:rFonts w:ascii="Times New Roman" w:hAnsi="Times New Roman"/>
                <w:b/>
                <w:sz w:val="24"/>
                <w:szCs w:val="24"/>
              </w:rPr>
              <w:t>Noteringar</w:t>
            </w:r>
            <w:r>
              <w:rPr>
                <w:rFonts w:ascii="Times New Roman" w:hAnsi="Times New Roman"/>
                <w:b/>
                <w:sz w:val="24"/>
                <w:szCs w:val="24"/>
              </w:rPr>
              <w:t>/föredragande</w:t>
            </w:r>
          </w:p>
        </w:tc>
        <w:tc>
          <w:tcPr>
            <w:tcW w:w="5386" w:type="dxa"/>
            <w:gridSpan w:val="2"/>
          </w:tcPr>
          <w:p w:rsidR="00A4499B" w:rsidRPr="0082721D" w:rsidRDefault="00A4499B" w:rsidP="00E86E61">
            <w:pPr>
              <w:spacing w:after="0" w:line="240" w:lineRule="auto"/>
              <w:rPr>
                <w:rFonts w:ascii="Times New Roman" w:hAnsi="Times New Roman"/>
                <w:b/>
                <w:sz w:val="24"/>
                <w:szCs w:val="24"/>
              </w:rPr>
            </w:pPr>
            <w:r w:rsidRPr="0082721D">
              <w:rPr>
                <w:rFonts w:ascii="Times New Roman" w:hAnsi="Times New Roman"/>
                <w:b/>
                <w:sz w:val="24"/>
                <w:szCs w:val="24"/>
              </w:rPr>
              <w:t>Beslut/konsensus</w:t>
            </w:r>
          </w:p>
        </w:tc>
      </w:tr>
      <w:tr w:rsidR="00A4499B" w:rsidRPr="0082721D" w:rsidTr="001851C4">
        <w:tc>
          <w:tcPr>
            <w:tcW w:w="993" w:type="dxa"/>
          </w:tcPr>
          <w:p w:rsidR="00A4499B" w:rsidRDefault="00A4499B" w:rsidP="00E86E61">
            <w:pPr>
              <w:tabs>
                <w:tab w:val="left" w:pos="34"/>
              </w:tabs>
              <w:spacing w:after="0" w:line="240" w:lineRule="auto"/>
              <w:ind w:left="34"/>
              <w:jc w:val="center"/>
              <w:rPr>
                <w:rFonts w:ascii="Times New Roman" w:hAnsi="Times New Roman"/>
                <w:sz w:val="24"/>
                <w:szCs w:val="24"/>
              </w:rPr>
            </w:pPr>
            <w:r>
              <w:rPr>
                <w:rFonts w:ascii="Times New Roman" w:hAnsi="Times New Roman"/>
                <w:sz w:val="24"/>
                <w:szCs w:val="24"/>
              </w:rPr>
              <w:t>1</w:t>
            </w:r>
          </w:p>
          <w:p w:rsidR="00A4499B" w:rsidRPr="0082721D" w:rsidRDefault="00A4499B" w:rsidP="00E86E61">
            <w:pPr>
              <w:tabs>
                <w:tab w:val="left" w:pos="34"/>
              </w:tabs>
              <w:spacing w:after="0" w:line="240" w:lineRule="auto"/>
              <w:ind w:left="34"/>
              <w:jc w:val="center"/>
              <w:rPr>
                <w:rFonts w:ascii="Times New Roman" w:hAnsi="Times New Roman"/>
                <w:sz w:val="24"/>
                <w:szCs w:val="24"/>
              </w:rPr>
            </w:pPr>
            <w:r>
              <w:rPr>
                <w:rFonts w:ascii="Times New Roman" w:hAnsi="Times New Roman"/>
                <w:sz w:val="24"/>
                <w:szCs w:val="24"/>
              </w:rPr>
              <w:t>9.00</w:t>
            </w:r>
          </w:p>
        </w:tc>
        <w:tc>
          <w:tcPr>
            <w:tcW w:w="4113" w:type="dxa"/>
          </w:tcPr>
          <w:p w:rsidR="00A4499B" w:rsidRDefault="00A4499B" w:rsidP="00E86E61">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Föregående protokoll</w:t>
            </w:r>
          </w:p>
          <w:p w:rsidR="00A4499B" w:rsidRPr="0082721D" w:rsidRDefault="00A4499B" w:rsidP="00E86E61">
            <w:pPr>
              <w:tabs>
                <w:tab w:val="left" w:pos="460"/>
              </w:tabs>
              <w:spacing w:after="0" w:line="240" w:lineRule="auto"/>
              <w:ind w:left="34"/>
              <w:rPr>
                <w:rFonts w:ascii="Times New Roman" w:hAnsi="Times New Roman"/>
                <w:sz w:val="24"/>
                <w:szCs w:val="24"/>
              </w:rPr>
            </w:pPr>
          </w:p>
        </w:tc>
        <w:tc>
          <w:tcPr>
            <w:tcW w:w="3825" w:type="dxa"/>
          </w:tcPr>
          <w:p w:rsidR="00A4499B" w:rsidRPr="00FA56F6" w:rsidRDefault="00A4499B" w:rsidP="00E86E61">
            <w:pPr>
              <w:spacing w:after="0" w:line="240" w:lineRule="auto"/>
              <w:rPr>
                <w:rFonts w:ascii="Times New Roman" w:hAnsi="Times New Roman"/>
                <w:i/>
                <w:sz w:val="24"/>
                <w:szCs w:val="24"/>
              </w:rPr>
            </w:pPr>
            <w:r w:rsidRPr="00FA56F6">
              <w:rPr>
                <w:rFonts w:ascii="Times New Roman" w:hAnsi="Times New Roman"/>
                <w:i/>
                <w:sz w:val="24"/>
                <w:szCs w:val="24"/>
              </w:rPr>
              <w:t>Tobias Thomson</w:t>
            </w:r>
          </w:p>
        </w:tc>
        <w:tc>
          <w:tcPr>
            <w:tcW w:w="5386" w:type="dxa"/>
            <w:gridSpan w:val="2"/>
          </w:tcPr>
          <w:p w:rsidR="00A4499B" w:rsidRPr="0082721D" w:rsidRDefault="00A4499B" w:rsidP="00E86E61">
            <w:pPr>
              <w:spacing w:after="0" w:line="240" w:lineRule="auto"/>
              <w:rPr>
                <w:rFonts w:ascii="Times New Roman" w:hAnsi="Times New Roman"/>
                <w:sz w:val="24"/>
                <w:szCs w:val="24"/>
              </w:rPr>
            </w:pPr>
            <w:r>
              <w:rPr>
                <w:rFonts w:ascii="Times New Roman" w:hAnsi="Times New Roman"/>
                <w:sz w:val="24"/>
                <w:szCs w:val="24"/>
              </w:rPr>
              <w:t>Lades till handlingarna</w:t>
            </w:r>
          </w:p>
          <w:p w:rsidR="00A4499B" w:rsidRPr="0082721D" w:rsidRDefault="00A4499B" w:rsidP="00E86E61">
            <w:pPr>
              <w:spacing w:after="0" w:line="240" w:lineRule="auto"/>
              <w:rPr>
                <w:rFonts w:ascii="Times New Roman" w:hAnsi="Times New Roman"/>
                <w:sz w:val="24"/>
                <w:szCs w:val="24"/>
              </w:rPr>
            </w:pPr>
          </w:p>
        </w:tc>
      </w:tr>
      <w:tr w:rsidR="00A4499B" w:rsidRPr="0082721D" w:rsidTr="001851C4">
        <w:tc>
          <w:tcPr>
            <w:tcW w:w="993" w:type="dxa"/>
          </w:tcPr>
          <w:p w:rsidR="00A4499B"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2</w:t>
            </w:r>
          </w:p>
          <w:p w:rsidR="00A4499B" w:rsidRPr="0082721D"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9.10</w:t>
            </w:r>
          </w:p>
        </w:tc>
        <w:tc>
          <w:tcPr>
            <w:tcW w:w="4113" w:type="dxa"/>
          </w:tcPr>
          <w:p w:rsidR="00A4499B" w:rsidRPr="0082721D" w:rsidRDefault="00A4499B" w:rsidP="00E86E61">
            <w:pPr>
              <w:tabs>
                <w:tab w:val="left" w:pos="460"/>
              </w:tabs>
              <w:spacing w:after="0" w:line="240" w:lineRule="auto"/>
              <w:ind w:left="34"/>
              <w:rPr>
                <w:rFonts w:ascii="Times New Roman" w:hAnsi="Times New Roman"/>
                <w:sz w:val="24"/>
                <w:szCs w:val="24"/>
              </w:rPr>
            </w:pPr>
            <w:r>
              <w:rPr>
                <w:rFonts w:ascii="Times New Roman" w:hAnsi="Times New Roman"/>
                <w:sz w:val="24"/>
                <w:szCs w:val="24"/>
              </w:rPr>
              <w:t xml:space="preserve">Genomgång av dagordning </w:t>
            </w:r>
          </w:p>
        </w:tc>
        <w:tc>
          <w:tcPr>
            <w:tcW w:w="3825" w:type="dxa"/>
          </w:tcPr>
          <w:p w:rsidR="00A4499B" w:rsidRPr="00FA56F6" w:rsidRDefault="00A4499B" w:rsidP="00E86E61">
            <w:pPr>
              <w:spacing w:after="0" w:line="240" w:lineRule="auto"/>
              <w:rPr>
                <w:rFonts w:ascii="Times New Roman" w:hAnsi="Times New Roman"/>
                <w:i/>
                <w:sz w:val="24"/>
                <w:szCs w:val="24"/>
              </w:rPr>
            </w:pPr>
            <w:proofErr w:type="spellStart"/>
            <w:r>
              <w:rPr>
                <w:rFonts w:ascii="Times New Roman" w:hAnsi="Times New Roman"/>
                <w:i/>
                <w:sz w:val="24"/>
                <w:szCs w:val="24"/>
              </w:rPr>
              <w:t>BrittInger</w:t>
            </w:r>
            <w:proofErr w:type="spellEnd"/>
            <w:r>
              <w:rPr>
                <w:rFonts w:ascii="Times New Roman" w:hAnsi="Times New Roman"/>
                <w:i/>
                <w:sz w:val="24"/>
                <w:szCs w:val="24"/>
              </w:rPr>
              <w:t xml:space="preserve"> </w:t>
            </w:r>
            <w:r w:rsidRPr="00FA56F6">
              <w:rPr>
                <w:rFonts w:ascii="Times New Roman" w:hAnsi="Times New Roman"/>
                <w:i/>
                <w:sz w:val="24"/>
                <w:szCs w:val="24"/>
              </w:rPr>
              <w:t>Högberg</w:t>
            </w:r>
          </w:p>
        </w:tc>
        <w:tc>
          <w:tcPr>
            <w:tcW w:w="5386" w:type="dxa"/>
            <w:gridSpan w:val="2"/>
          </w:tcPr>
          <w:p w:rsidR="00A4499B" w:rsidRPr="0082721D" w:rsidRDefault="00A4499B" w:rsidP="00E86E61">
            <w:pPr>
              <w:spacing w:after="0" w:line="240" w:lineRule="auto"/>
              <w:rPr>
                <w:rFonts w:ascii="Times New Roman" w:hAnsi="Times New Roman"/>
                <w:sz w:val="24"/>
                <w:szCs w:val="24"/>
              </w:rPr>
            </w:pPr>
            <w:r>
              <w:rPr>
                <w:rFonts w:ascii="Times New Roman" w:hAnsi="Times New Roman"/>
                <w:sz w:val="24"/>
                <w:szCs w:val="24"/>
              </w:rPr>
              <w:t>Dagordningen fastställdes.</w:t>
            </w:r>
          </w:p>
        </w:tc>
      </w:tr>
      <w:tr w:rsidR="00A4499B" w:rsidRPr="0082721D" w:rsidTr="001851C4">
        <w:tc>
          <w:tcPr>
            <w:tcW w:w="993" w:type="dxa"/>
          </w:tcPr>
          <w:p w:rsidR="00A4499B"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3</w:t>
            </w:r>
          </w:p>
          <w:p w:rsidR="00A4499B"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9.12</w:t>
            </w:r>
          </w:p>
        </w:tc>
        <w:tc>
          <w:tcPr>
            <w:tcW w:w="4113" w:type="dxa"/>
          </w:tcPr>
          <w:p w:rsidR="00A4499B" w:rsidRPr="0082721D" w:rsidRDefault="00A4499B" w:rsidP="00E86E61">
            <w:pPr>
              <w:tabs>
                <w:tab w:val="left" w:pos="460"/>
              </w:tabs>
              <w:spacing w:after="0" w:line="240" w:lineRule="auto"/>
              <w:ind w:left="34"/>
              <w:rPr>
                <w:rFonts w:ascii="Times New Roman" w:hAnsi="Times New Roman"/>
                <w:sz w:val="24"/>
                <w:szCs w:val="24"/>
              </w:rPr>
            </w:pPr>
            <w:r>
              <w:rPr>
                <w:rFonts w:ascii="Times New Roman" w:hAnsi="Times New Roman"/>
                <w:sz w:val="24"/>
                <w:szCs w:val="24"/>
              </w:rPr>
              <w:t>Årets möten</w:t>
            </w:r>
          </w:p>
        </w:tc>
        <w:tc>
          <w:tcPr>
            <w:tcW w:w="3825" w:type="dxa"/>
          </w:tcPr>
          <w:p w:rsidR="00A4499B" w:rsidRPr="00FA56F6" w:rsidRDefault="00A4499B" w:rsidP="00E86E61">
            <w:pPr>
              <w:spacing w:after="0"/>
              <w:rPr>
                <w:rFonts w:ascii="Times New Roman" w:hAnsi="Times New Roman"/>
                <w:i/>
                <w:sz w:val="24"/>
                <w:szCs w:val="24"/>
              </w:rPr>
            </w:pPr>
            <w:r>
              <w:rPr>
                <w:rFonts w:ascii="Times New Roman" w:hAnsi="Times New Roman"/>
                <w:sz w:val="24"/>
                <w:szCs w:val="24"/>
              </w:rPr>
              <w:t>151124, 09.00-12.00</w:t>
            </w:r>
            <w:r w:rsidRPr="00FA56F6">
              <w:rPr>
                <w:rFonts w:ascii="Times New Roman" w:hAnsi="Times New Roman"/>
                <w:i/>
                <w:sz w:val="24"/>
                <w:szCs w:val="24"/>
              </w:rPr>
              <w:t xml:space="preserve"> </w:t>
            </w:r>
          </w:p>
        </w:tc>
        <w:tc>
          <w:tcPr>
            <w:tcW w:w="5386" w:type="dxa"/>
            <w:gridSpan w:val="2"/>
          </w:tcPr>
          <w:p w:rsidR="00A4499B" w:rsidRPr="0082721D" w:rsidRDefault="00A4499B" w:rsidP="00E86E61">
            <w:pPr>
              <w:spacing w:after="0" w:line="240" w:lineRule="auto"/>
              <w:rPr>
                <w:rFonts w:ascii="Times New Roman" w:hAnsi="Times New Roman"/>
                <w:sz w:val="24"/>
                <w:szCs w:val="24"/>
              </w:rPr>
            </w:pPr>
          </w:p>
        </w:tc>
      </w:tr>
      <w:tr w:rsidR="00A4499B" w:rsidRPr="0082721D" w:rsidTr="001851C4">
        <w:tc>
          <w:tcPr>
            <w:tcW w:w="993" w:type="dxa"/>
          </w:tcPr>
          <w:p w:rsidR="00A4499B"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4</w:t>
            </w:r>
          </w:p>
          <w:p w:rsidR="00A4499B" w:rsidRPr="0082721D" w:rsidRDefault="00A4499B" w:rsidP="00E86E61">
            <w:pPr>
              <w:spacing w:after="0" w:line="240" w:lineRule="auto"/>
              <w:jc w:val="center"/>
              <w:rPr>
                <w:rFonts w:ascii="Times New Roman" w:hAnsi="Times New Roman"/>
                <w:sz w:val="24"/>
                <w:szCs w:val="24"/>
              </w:rPr>
            </w:pPr>
            <w:r>
              <w:rPr>
                <w:rFonts w:ascii="Times New Roman" w:hAnsi="Times New Roman"/>
                <w:sz w:val="24"/>
                <w:szCs w:val="24"/>
              </w:rPr>
              <w:t>9.15</w:t>
            </w:r>
          </w:p>
        </w:tc>
        <w:tc>
          <w:tcPr>
            <w:tcW w:w="4113" w:type="dxa"/>
          </w:tcPr>
          <w:p w:rsidR="00A4499B" w:rsidRPr="0082721D" w:rsidRDefault="00A4499B" w:rsidP="00E86E61">
            <w:pPr>
              <w:tabs>
                <w:tab w:val="left" w:pos="460"/>
              </w:tabs>
              <w:spacing w:after="0" w:line="240" w:lineRule="auto"/>
              <w:ind w:left="34"/>
              <w:rPr>
                <w:rFonts w:ascii="Times New Roman" w:hAnsi="Times New Roman"/>
                <w:sz w:val="24"/>
                <w:szCs w:val="24"/>
              </w:rPr>
            </w:pPr>
            <w:r>
              <w:rPr>
                <w:rFonts w:ascii="Times New Roman" w:hAnsi="Times New Roman"/>
                <w:sz w:val="24"/>
                <w:szCs w:val="24"/>
              </w:rPr>
              <w:t>BUP-överenskommelse</w:t>
            </w:r>
          </w:p>
        </w:tc>
        <w:tc>
          <w:tcPr>
            <w:tcW w:w="3825" w:type="dxa"/>
          </w:tcPr>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Utkast på ny överenskommelse bifogas handlingarna. Beslut om detta samt info om det fortsatta arbetet.  </w:t>
            </w:r>
          </w:p>
          <w:p w:rsidR="00A4499B" w:rsidRDefault="00A4499B" w:rsidP="00E86E61">
            <w:pPr>
              <w:spacing w:after="0" w:line="240" w:lineRule="auto"/>
              <w:rPr>
                <w:rFonts w:ascii="Times New Roman" w:hAnsi="Times New Roman"/>
                <w:sz w:val="24"/>
                <w:szCs w:val="24"/>
              </w:rPr>
            </w:pPr>
          </w:p>
          <w:p w:rsidR="00A4499B" w:rsidRPr="00CC50DF" w:rsidRDefault="00A4499B" w:rsidP="00E86E61">
            <w:pPr>
              <w:spacing w:after="0" w:line="240" w:lineRule="auto"/>
              <w:rPr>
                <w:rFonts w:ascii="Times New Roman" w:hAnsi="Times New Roman"/>
                <w:i/>
                <w:sz w:val="24"/>
                <w:szCs w:val="24"/>
              </w:rPr>
            </w:pPr>
            <w:r w:rsidRPr="00CC50DF">
              <w:rPr>
                <w:rFonts w:ascii="Times New Roman" w:hAnsi="Times New Roman"/>
                <w:i/>
                <w:sz w:val="24"/>
                <w:szCs w:val="24"/>
              </w:rPr>
              <w:t>Tobias Thomson</w:t>
            </w:r>
            <w:r>
              <w:rPr>
                <w:rFonts w:ascii="Times New Roman" w:hAnsi="Times New Roman"/>
                <w:i/>
                <w:sz w:val="24"/>
                <w:szCs w:val="24"/>
              </w:rPr>
              <w:t xml:space="preserve"> och arbetsgruppen</w:t>
            </w:r>
          </w:p>
        </w:tc>
        <w:tc>
          <w:tcPr>
            <w:tcW w:w="5386" w:type="dxa"/>
            <w:gridSpan w:val="2"/>
          </w:tcPr>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Diskussion om behovet av en överenskommelse, utifrån att överenskommelsen bara definierar de olika verksamheternas uppdrag, vad är funktionen? Viktig samarbetsprodukt mellan parterna, viktig för att arbetet inte ska bli personbundet och bidrar till en ökad förståelse för respektive myndigheters uppdrag var synpunkter som lyftes fram.</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Primärvården har sedan den ursprungliga överenskommelsen kommit in som en part som påverkar samarbetet.</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Arbetet med riktlinjerna en utmaning i och med att rutiner och arbetssätt ser olika ut i olika kommuner.</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Förslag på justeringar och förändringar fördes fram från gruppen.</w:t>
            </w:r>
          </w:p>
          <w:p w:rsidR="00A4499B" w:rsidRDefault="00A4499B" w:rsidP="00E86E61">
            <w:pPr>
              <w:spacing w:after="0" w:line="240" w:lineRule="auto"/>
              <w:rPr>
                <w:rFonts w:ascii="Times New Roman" w:hAnsi="Times New Roman"/>
                <w:sz w:val="24"/>
                <w:szCs w:val="24"/>
              </w:rPr>
            </w:pPr>
          </w:p>
          <w:p w:rsidR="00A4499B" w:rsidRPr="00E20135" w:rsidRDefault="00A4499B" w:rsidP="00E86E61">
            <w:pPr>
              <w:spacing w:after="0" w:line="240" w:lineRule="auto"/>
              <w:rPr>
                <w:rFonts w:ascii="Times New Roman" w:hAnsi="Times New Roman"/>
                <w:b/>
                <w:sz w:val="24"/>
                <w:szCs w:val="24"/>
              </w:rPr>
            </w:pPr>
            <w:r w:rsidRPr="00E20135">
              <w:rPr>
                <w:rFonts w:ascii="Times New Roman" w:hAnsi="Times New Roman"/>
                <w:b/>
                <w:sz w:val="24"/>
                <w:szCs w:val="24"/>
              </w:rPr>
              <w:t>Beslut</w:t>
            </w:r>
          </w:p>
          <w:p w:rsidR="00A4499B" w:rsidRPr="002D34F2" w:rsidRDefault="00A4499B" w:rsidP="00E86E61">
            <w:pPr>
              <w:spacing w:after="0" w:line="240" w:lineRule="auto"/>
              <w:rPr>
                <w:rFonts w:ascii="Times New Roman" w:hAnsi="Times New Roman"/>
                <w:color w:val="FF0000"/>
                <w:sz w:val="24"/>
                <w:szCs w:val="24"/>
              </w:rPr>
            </w:pPr>
            <w:r>
              <w:rPr>
                <w:rFonts w:ascii="Times New Roman" w:hAnsi="Times New Roman"/>
                <w:sz w:val="24"/>
                <w:szCs w:val="24"/>
              </w:rPr>
              <w:t xml:space="preserve">Länsgrupp Barn och unga uppdrar arbetsgruppen att fortsätta utveckla överenskommelsen och rapportera vid kommande möte. </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5</w:t>
            </w:r>
          </w:p>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9.35</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Tandhälsa i förskolan</w:t>
            </w:r>
          </w:p>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Bodil Krokodil</w:t>
            </w:r>
          </w:p>
          <w:p w:rsidR="00A4499B" w:rsidRDefault="00A4499B" w:rsidP="00E86E61">
            <w:pPr>
              <w:tabs>
                <w:tab w:val="left" w:pos="460"/>
              </w:tabs>
              <w:spacing w:after="0" w:line="240" w:lineRule="auto"/>
              <w:ind w:left="34"/>
              <w:rPr>
                <w:rFonts w:ascii="Times New Roman" w:hAnsi="Times New Roman"/>
                <w:bCs/>
                <w:sz w:val="24"/>
                <w:szCs w:val="24"/>
              </w:rPr>
            </w:pPr>
          </w:p>
        </w:tc>
        <w:tc>
          <w:tcPr>
            <w:tcW w:w="3825" w:type="dxa"/>
          </w:tcPr>
          <w:p w:rsidR="00A4499B" w:rsidRDefault="00A4499B" w:rsidP="00E86E61">
            <w:pPr>
              <w:rPr>
                <w:rFonts w:ascii="Times New Roman" w:hAnsi="Times New Roman"/>
                <w:sz w:val="24"/>
                <w:szCs w:val="24"/>
              </w:rPr>
            </w:pPr>
            <w:r>
              <w:rPr>
                <w:rFonts w:ascii="Times New Roman" w:hAnsi="Times New Roman"/>
                <w:sz w:val="24"/>
                <w:szCs w:val="24"/>
              </w:rPr>
              <w:t xml:space="preserve">Avstämning </w:t>
            </w:r>
          </w:p>
          <w:p w:rsidR="00A4499B" w:rsidRPr="001701A5" w:rsidRDefault="00A4499B" w:rsidP="00E86E61">
            <w:pPr>
              <w:rPr>
                <w:rFonts w:ascii="Times New Roman" w:hAnsi="Times New Roman"/>
                <w:i/>
                <w:sz w:val="24"/>
                <w:szCs w:val="24"/>
              </w:rPr>
            </w:pPr>
            <w:r>
              <w:rPr>
                <w:rFonts w:ascii="Times New Roman" w:hAnsi="Times New Roman"/>
                <w:i/>
                <w:sz w:val="24"/>
                <w:szCs w:val="24"/>
              </w:rPr>
              <w:t>Ulf Söderström</w:t>
            </w:r>
          </w:p>
        </w:tc>
        <w:tc>
          <w:tcPr>
            <w:tcW w:w="5386" w:type="dxa"/>
            <w:gridSpan w:val="2"/>
          </w:tcPr>
          <w:p w:rsidR="00A4499B" w:rsidRDefault="00A4499B" w:rsidP="00E86E61">
            <w:pPr>
              <w:spacing w:after="0" w:line="240" w:lineRule="auto"/>
              <w:rPr>
                <w:rFonts w:ascii="Times New Roman" w:hAnsi="Times New Roman"/>
                <w:sz w:val="24"/>
                <w:szCs w:val="24"/>
              </w:rPr>
            </w:pPr>
            <w:r w:rsidRPr="00B44B56">
              <w:rPr>
                <w:rFonts w:ascii="Times New Roman" w:hAnsi="Times New Roman"/>
                <w:sz w:val="24"/>
                <w:szCs w:val="24"/>
                <w:highlight w:val="yellow"/>
              </w:rPr>
              <w:t>Bildspel bifogas.</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På det stora hela en mycket lyckad satsning i samverkan. Rullar vidare över länet.</w:t>
            </w:r>
          </w:p>
          <w:p w:rsidR="00A4499B" w:rsidRDefault="00A4499B" w:rsidP="00E86E61">
            <w:pPr>
              <w:spacing w:after="0" w:line="240" w:lineRule="auto"/>
              <w:rPr>
                <w:rFonts w:ascii="Times New Roman" w:hAnsi="Times New Roman"/>
                <w:sz w:val="24"/>
                <w:szCs w:val="24"/>
              </w:rPr>
            </w:pPr>
          </w:p>
          <w:p w:rsidR="00A4499B" w:rsidRPr="0082721D" w:rsidRDefault="00A4499B" w:rsidP="00E20135">
            <w:pPr>
              <w:spacing w:after="0" w:line="240" w:lineRule="auto"/>
              <w:rPr>
                <w:rFonts w:ascii="Times New Roman" w:hAnsi="Times New Roman"/>
                <w:sz w:val="24"/>
                <w:szCs w:val="24"/>
              </w:rPr>
            </w:pPr>
            <w:r>
              <w:rPr>
                <w:rFonts w:ascii="Times New Roman" w:hAnsi="Times New Roman"/>
                <w:sz w:val="24"/>
                <w:szCs w:val="24"/>
              </w:rPr>
              <w:t>Finns några få kommuner där satsningen inte nått ända fram men ett gott mottagande i alla länets kommuner.</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6</w:t>
            </w:r>
          </w:p>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9.40</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Barns och ungas rätt vid tvångsvård</w:t>
            </w:r>
          </w:p>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SOU 2015:71</w:t>
            </w:r>
          </w:p>
        </w:tc>
        <w:tc>
          <w:tcPr>
            <w:tcW w:w="3825" w:type="dxa"/>
          </w:tcPr>
          <w:p w:rsidR="00A4499B" w:rsidRPr="001701A5" w:rsidRDefault="00A4499B" w:rsidP="00E86E61">
            <w:pPr>
              <w:rPr>
                <w:rFonts w:ascii="Times New Roman" w:hAnsi="Times New Roman"/>
                <w:i/>
                <w:sz w:val="24"/>
                <w:szCs w:val="24"/>
              </w:rPr>
            </w:pPr>
            <w:r w:rsidRPr="001701A5">
              <w:rPr>
                <w:rFonts w:ascii="Times New Roman" w:hAnsi="Times New Roman"/>
                <w:i/>
                <w:sz w:val="24"/>
                <w:szCs w:val="24"/>
              </w:rPr>
              <w:t>Helen Björklund</w:t>
            </w:r>
          </w:p>
        </w:tc>
        <w:tc>
          <w:tcPr>
            <w:tcW w:w="5386" w:type="dxa"/>
            <w:gridSpan w:val="2"/>
          </w:tcPr>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Bordläggs.</w:t>
            </w:r>
          </w:p>
          <w:p w:rsidR="00A4499B" w:rsidRPr="0082721D" w:rsidRDefault="00A4499B" w:rsidP="00E86E61">
            <w:pPr>
              <w:spacing w:after="0" w:line="240" w:lineRule="auto"/>
              <w:rPr>
                <w:rFonts w:ascii="Times New Roman" w:hAnsi="Times New Roman"/>
                <w:sz w:val="24"/>
                <w:szCs w:val="24"/>
              </w:rPr>
            </w:pP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7.</w:t>
            </w:r>
          </w:p>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9.45</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AC Konsensus</w:t>
            </w:r>
          </w:p>
        </w:tc>
        <w:tc>
          <w:tcPr>
            <w:tcW w:w="3825" w:type="dxa"/>
          </w:tcPr>
          <w:p w:rsidR="00A4499B" w:rsidRDefault="00A4499B" w:rsidP="00E86E61">
            <w:pPr>
              <w:spacing w:after="0"/>
              <w:rPr>
                <w:rFonts w:ascii="Times New Roman" w:hAnsi="Times New Roman"/>
                <w:sz w:val="24"/>
                <w:szCs w:val="24"/>
              </w:rPr>
            </w:pPr>
            <w:r>
              <w:rPr>
                <w:rFonts w:ascii="Times New Roman" w:hAnsi="Times New Roman"/>
                <w:sz w:val="24"/>
                <w:szCs w:val="24"/>
              </w:rPr>
              <w:t xml:space="preserve">Information Strategisk plan och aktivitetsplan </w:t>
            </w:r>
          </w:p>
          <w:p w:rsidR="00A4499B" w:rsidRDefault="00A4499B" w:rsidP="00E86E61">
            <w:pPr>
              <w:spacing w:after="0"/>
              <w:rPr>
                <w:rFonts w:ascii="Times New Roman" w:hAnsi="Times New Roman"/>
                <w:sz w:val="24"/>
                <w:szCs w:val="24"/>
              </w:rPr>
            </w:pPr>
          </w:p>
          <w:p w:rsidR="00A4499B" w:rsidRPr="001C6458" w:rsidRDefault="00A4499B" w:rsidP="00E86E61">
            <w:pPr>
              <w:spacing w:after="0"/>
              <w:rPr>
                <w:rFonts w:ascii="Times New Roman" w:hAnsi="Times New Roman"/>
                <w:sz w:val="24"/>
                <w:szCs w:val="24"/>
              </w:rPr>
            </w:pPr>
            <w:proofErr w:type="spellStart"/>
            <w:r w:rsidRPr="001701A5">
              <w:rPr>
                <w:rFonts w:ascii="Times New Roman" w:hAnsi="Times New Roman"/>
                <w:i/>
                <w:sz w:val="24"/>
                <w:szCs w:val="24"/>
              </w:rPr>
              <w:t>BrittInger</w:t>
            </w:r>
            <w:proofErr w:type="spellEnd"/>
            <w:r w:rsidRPr="001701A5">
              <w:rPr>
                <w:rFonts w:ascii="Times New Roman" w:hAnsi="Times New Roman"/>
                <w:i/>
                <w:sz w:val="24"/>
                <w:szCs w:val="24"/>
              </w:rPr>
              <w:t xml:space="preserve"> Högberg</w:t>
            </w:r>
          </w:p>
        </w:tc>
        <w:tc>
          <w:tcPr>
            <w:tcW w:w="5386" w:type="dxa"/>
            <w:gridSpan w:val="2"/>
          </w:tcPr>
          <w:p w:rsidR="00A4499B" w:rsidRPr="006A4B0A" w:rsidRDefault="00A4499B" w:rsidP="00E86E61">
            <w:pPr>
              <w:spacing w:after="0" w:line="240" w:lineRule="auto"/>
              <w:rPr>
                <w:rFonts w:ascii="Times New Roman" w:hAnsi="Times New Roman"/>
                <w:sz w:val="24"/>
                <w:szCs w:val="24"/>
              </w:rPr>
            </w:pPr>
            <w:r w:rsidRPr="006A4B0A">
              <w:rPr>
                <w:rFonts w:ascii="Times New Roman" w:hAnsi="Times New Roman"/>
                <w:sz w:val="24"/>
                <w:szCs w:val="24"/>
              </w:rPr>
              <w:t xml:space="preserve">AC Konsensus fastställde </w:t>
            </w:r>
            <w:proofErr w:type="spellStart"/>
            <w:r w:rsidRPr="006A4B0A">
              <w:rPr>
                <w:rFonts w:ascii="Times New Roman" w:hAnsi="Times New Roman"/>
                <w:sz w:val="24"/>
                <w:szCs w:val="24"/>
              </w:rPr>
              <w:t>LBU</w:t>
            </w:r>
            <w:r w:rsidR="006A4B0A">
              <w:rPr>
                <w:rFonts w:ascii="Times New Roman" w:hAnsi="Times New Roman"/>
                <w:sz w:val="24"/>
                <w:szCs w:val="24"/>
              </w:rPr>
              <w:t>:</w:t>
            </w:r>
            <w:r w:rsidRPr="006A4B0A">
              <w:rPr>
                <w:rFonts w:ascii="Times New Roman" w:hAnsi="Times New Roman"/>
                <w:sz w:val="24"/>
                <w:szCs w:val="24"/>
              </w:rPr>
              <w:t>s</w:t>
            </w:r>
            <w:proofErr w:type="spellEnd"/>
            <w:r w:rsidRPr="006A4B0A">
              <w:rPr>
                <w:rFonts w:ascii="Times New Roman" w:hAnsi="Times New Roman"/>
                <w:sz w:val="24"/>
                <w:szCs w:val="24"/>
              </w:rPr>
              <w:t xml:space="preserve"> Strategiska plan för perioden 2015-2017. Aktivitetsplan reviderad 2015-05-20 godkändes.</w:t>
            </w:r>
          </w:p>
          <w:p w:rsidR="00A4499B" w:rsidRPr="0082721D" w:rsidRDefault="00A4499B" w:rsidP="00E86E61">
            <w:pPr>
              <w:spacing w:after="0" w:line="240" w:lineRule="auto"/>
              <w:rPr>
                <w:rFonts w:ascii="Times New Roman" w:hAnsi="Times New Roman"/>
                <w:sz w:val="24"/>
                <w:szCs w:val="24"/>
              </w:rPr>
            </w:pPr>
            <w:r w:rsidRPr="006A4B0A">
              <w:rPr>
                <w:rFonts w:ascii="Times New Roman" w:hAnsi="Times New Roman"/>
                <w:sz w:val="24"/>
                <w:szCs w:val="24"/>
              </w:rPr>
              <w:t>En avstämning av aktiviteterna görs i LBU vid nästa möte.</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8</w:t>
            </w:r>
          </w:p>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9.50</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Barnhälsorapport</w:t>
            </w:r>
          </w:p>
        </w:tc>
        <w:tc>
          <w:tcPr>
            <w:tcW w:w="3825" w:type="dxa"/>
          </w:tcPr>
          <w:p w:rsidR="00A4499B" w:rsidRDefault="00A4499B" w:rsidP="00E86E61">
            <w:pPr>
              <w:spacing w:after="0"/>
              <w:rPr>
                <w:rFonts w:ascii="Times New Roman" w:hAnsi="Times New Roman"/>
                <w:sz w:val="24"/>
                <w:szCs w:val="24"/>
              </w:rPr>
            </w:pPr>
            <w:r w:rsidRPr="00E67336">
              <w:rPr>
                <w:rFonts w:ascii="Times New Roman" w:hAnsi="Times New Roman"/>
                <w:sz w:val="24"/>
                <w:szCs w:val="24"/>
              </w:rPr>
              <w:t>Diskussion om det fortsatta arbetet.</w:t>
            </w:r>
            <w:r>
              <w:rPr>
                <w:rFonts w:ascii="Times New Roman" w:hAnsi="Times New Roman"/>
                <w:sz w:val="24"/>
                <w:szCs w:val="24"/>
              </w:rPr>
              <w:t xml:space="preserve"> </w:t>
            </w:r>
          </w:p>
          <w:p w:rsidR="00A4499B" w:rsidRDefault="00A4499B" w:rsidP="00E86E61">
            <w:pPr>
              <w:spacing w:after="0"/>
              <w:rPr>
                <w:rFonts w:ascii="Times New Roman" w:hAnsi="Times New Roman"/>
                <w:sz w:val="24"/>
                <w:szCs w:val="24"/>
              </w:rPr>
            </w:pPr>
          </w:p>
          <w:p w:rsidR="00A4499B" w:rsidRPr="00E67336" w:rsidRDefault="00A4499B" w:rsidP="00E86E61">
            <w:pPr>
              <w:spacing w:after="0"/>
              <w:rPr>
                <w:rFonts w:ascii="Times New Roman" w:hAnsi="Times New Roman"/>
                <w:sz w:val="24"/>
                <w:szCs w:val="24"/>
              </w:rPr>
            </w:pPr>
            <w:r w:rsidRPr="008551D3">
              <w:rPr>
                <w:rFonts w:ascii="Times New Roman" w:hAnsi="Times New Roman"/>
                <w:i/>
                <w:sz w:val="24"/>
                <w:szCs w:val="24"/>
              </w:rPr>
              <w:t>Tobia</w:t>
            </w:r>
            <w:r>
              <w:rPr>
                <w:rFonts w:ascii="Times New Roman" w:hAnsi="Times New Roman"/>
                <w:sz w:val="24"/>
                <w:szCs w:val="24"/>
              </w:rPr>
              <w:t>s</w:t>
            </w:r>
          </w:p>
        </w:tc>
        <w:tc>
          <w:tcPr>
            <w:tcW w:w="5386" w:type="dxa"/>
            <w:gridSpan w:val="2"/>
          </w:tcPr>
          <w:p w:rsidR="00A4499B" w:rsidRDefault="00F3207C" w:rsidP="00E86E61">
            <w:pPr>
              <w:spacing w:after="0" w:line="240" w:lineRule="auto"/>
              <w:rPr>
                <w:rFonts w:ascii="Times New Roman" w:hAnsi="Times New Roman"/>
                <w:sz w:val="24"/>
                <w:szCs w:val="24"/>
              </w:rPr>
            </w:pPr>
            <w:hyperlink r:id="rId7" w:history="1">
              <w:r w:rsidR="00A4499B" w:rsidRPr="00815596">
                <w:rPr>
                  <w:rStyle w:val="Hyperlnk"/>
                  <w:rFonts w:ascii="Times New Roman" w:hAnsi="Times New Roman"/>
                  <w:sz w:val="24"/>
                  <w:szCs w:val="24"/>
                </w:rPr>
                <w:t>Länk till kommunblad.</w:t>
              </w:r>
            </w:hyperlink>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Diskussion kring syftet med rapporten, innehåll, direktiv för arbetsgruppen samt spridning och implementering. </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Sen den första rapporten togs fram har det kommit mer statistik på området. Kan finnas anledning till att fundera kring syftet med rapporten innan form och innehåll bestäms, kopplingen till spridningsseminarium och implementering är också viktigt. Kanske läge att fundera kring om en skrift är rätt form eller om det går att åskådliggöra på annat bra sätt.</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Målsättningen är fortfarande en rapport i någon form 2018.</w:t>
            </w:r>
          </w:p>
          <w:p w:rsidR="00A4499B" w:rsidRDefault="00A4499B" w:rsidP="00E86E61">
            <w:pPr>
              <w:spacing w:after="0" w:line="240" w:lineRule="auto"/>
              <w:rPr>
                <w:rFonts w:ascii="Times New Roman" w:hAnsi="Times New Roman"/>
                <w:sz w:val="24"/>
                <w:szCs w:val="24"/>
              </w:rPr>
            </w:pPr>
          </w:p>
          <w:p w:rsidR="00A4499B" w:rsidRPr="002212CA" w:rsidRDefault="00A4499B" w:rsidP="00E86E61">
            <w:pPr>
              <w:spacing w:after="0" w:line="240" w:lineRule="auto"/>
              <w:rPr>
                <w:rFonts w:ascii="Times New Roman" w:hAnsi="Times New Roman"/>
                <w:b/>
                <w:sz w:val="24"/>
                <w:szCs w:val="24"/>
              </w:rPr>
            </w:pPr>
            <w:r w:rsidRPr="002212CA">
              <w:rPr>
                <w:rFonts w:ascii="Times New Roman" w:hAnsi="Times New Roman"/>
                <w:b/>
                <w:sz w:val="24"/>
                <w:szCs w:val="24"/>
              </w:rPr>
              <w:t>Beslut</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En referensgrupp tar fram förslag till möte i november. Förslaget ska innehålla tankar om upplägg, innehåll och implementering samt en </w:t>
            </w:r>
            <w:r>
              <w:rPr>
                <w:rFonts w:ascii="Times New Roman" w:hAnsi="Times New Roman"/>
                <w:sz w:val="24"/>
                <w:szCs w:val="24"/>
              </w:rPr>
              <w:lastRenderedPageBreak/>
              <w:t>tidsplan. Tobias sammankallande.</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Eva Eurenius</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Kajsa From-Rundblad</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Anneli Hellgren</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Tobias Thomson</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Ulf Söderström</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Roland Bång</w:t>
            </w:r>
          </w:p>
          <w:p w:rsidR="00A4499B" w:rsidRPr="0082721D" w:rsidRDefault="00A4499B" w:rsidP="00E86E61">
            <w:pPr>
              <w:spacing w:after="0" w:line="240" w:lineRule="auto"/>
              <w:rPr>
                <w:rFonts w:ascii="Times New Roman" w:hAnsi="Times New Roman"/>
                <w:sz w:val="24"/>
                <w:szCs w:val="24"/>
              </w:rPr>
            </w:pPr>
            <w:r>
              <w:rPr>
                <w:rFonts w:ascii="Times New Roman" w:hAnsi="Times New Roman"/>
                <w:sz w:val="24"/>
                <w:szCs w:val="24"/>
              </w:rPr>
              <w:t>Tobias Thomson</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sz w:val="24"/>
                <w:szCs w:val="24"/>
              </w:rPr>
            </w:pPr>
            <w:r>
              <w:rPr>
                <w:rFonts w:ascii="Times New Roman" w:hAnsi="Times New Roman"/>
                <w:sz w:val="24"/>
                <w:szCs w:val="24"/>
              </w:rPr>
              <w:lastRenderedPageBreak/>
              <w:t>9</w:t>
            </w:r>
          </w:p>
          <w:p w:rsidR="00A4499B" w:rsidRPr="0082721D" w:rsidRDefault="00A4499B" w:rsidP="00E86E61">
            <w:pPr>
              <w:tabs>
                <w:tab w:val="left" w:pos="460"/>
              </w:tabs>
              <w:spacing w:after="0" w:line="240" w:lineRule="auto"/>
              <w:ind w:left="34"/>
              <w:jc w:val="center"/>
              <w:rPr>
                <w:rFonts w:ascii="Times New Roman" w:hAnsi="Times New Roman"/>
                <w:sz w:val="24"/>
                <w:szCs w:val="24"/>
              </w:rPr>
            </w:pPr>
            <w:r>
              <w:rPr>
                <w:rFonts w:ascii="Times New Roman" w:hAnsi="Times New Roman"/>
                <w:sz w:val="24"/>
                <w:szCs w:val="24"/>
              </w:rPr>
              <w:t>10.10</w:t>
            </w:r>
          </w:p>
        </w:tc>
        <w:tc>
          <w:tcPr>
            <w:tcW w:w="4113" w:type="dxa"/>
          </w:tcPr>
          <w:p w:rsidR="00A4499B" w:rsidRPr="00E67336" w:rsidRDefault="00A4499B" w:rsidP="00E86E61">
            <w:pPr>
              <w:spacing w:after="0" w:line="240" w:lineRule="auto"/>
              <w:ind w:left="34"/>
              <w:rPr>
                <w:rFonts w:ascii="Times New Roman" w:hAnsi="Times New Roman"/>
                <w:sz w:val="24"/>
                <w:szCs w:val="24"/>
              </w:rPr>
            </w:pPr>
            <w:r w:rsidRPr="00E67336">
              <w:rPr>
                <w:rFonts w:ascii="Times New Roman" w:hAnsi="Times New Roman"/>
                <w:sz w:val="24"/>
                <w:szCs w:val="24"/>
              </w:rPr>
              <w:t>Spridningsseminarium</w:t>
            </w:r>
          </w:p>
        </w:tc>
        <w:tc>
          <w:tcPr>
            <w:tcW w:w="3825" w:type="dxa"/>
          </w:tcPr>
          <w:p w:rsidR="00A4499B" w:rsidRDefault="00A4499B" w:rsidP="00E86E61">
            <w:pPr>
              <w:spacing w:after="0" w:line="240" w:lineRule="auto"/>
              <w:rPr>
                <w:rFonts w:ascii="Times New Roman" w:hAnsi="Times New Roman"/>
                <w:sz w:val="24"/>
                <w:szCs w:val="24"/>
              </w:rPr>
            </w:pPr>
            <w:r w:rsidRPr="00E67336">
              <w:rPr>
                <w:rFonts w:ascii="Times New Roman" w:hAnsi="Times New Roman"/>
                <w:sz w:val="24"/>
                <w:szCs w:val="24"/>
              </w:rPr>
              <w:t>Diskussion om framtida upplägg och innehåll.</w:t>
            </w:r>
            <w:r>
              <w:rPr>
                <w:rFonts w:ascii="Times New Roman" w:hAnsi="Times New Roman"/>
                <w:sz w:val="24"/>
                <w:szCs w:val="24"/>
              </w:rPr>
              <w:t xml:space="preserve"> </w:t>
            </w:r>
          </w:p>
          <w:p w:rsidR="00A4499B" w:rsidRDefault="00A4499B" w:rsidP="00E86E61">
            <w:pPr>
              <w:spacing w:after="0" w:line="240" w:lineRule="auto"/>
              <w:rPr>
                <w:rFonts w:ascii="Times New Roman" w:hAnsi="Times New Roman"/>
                <w:sz w:val="24"/>
                <w:szCs w:val="24"/>
              </w:rPr>
            </w:pPr>
          </w:p>
          <w:p w:rsidR="00A4499B" w:rsidRPr="00E67336" w:rsidRDefault="00A4499B" w:rsidP="00E86E61">
            <w:pPr>
              <w:spacing w:after="0" w:line="240" w:lineRule="auto"/>
              <w:rPr>
                <w:rFonts w:ascii="Times New Roman" w:hAnsi="Times New Roman"/>
                <w:sz w:val="24"/>
                <w:szCs w:val="24"/>
              </w:rPr>
            </w:pPr>
            <w:proofErr w:type="spellStart"/>
            <w:r w:rsidRPr="008551D3">
              <w:rPr>
                <w:rFonts w:ascii="Times New Roman" w:hAnsi="Times New Roman"/>
                <w:i/>
                <w:sz w:val="24"/>
                <w:szCs w:val="24"/>
              </w:rPr>
              <w:t>BrittInger</w:t>
            </w:r>
            <w:proofErr w:type="spellEnd"/>
            <w:r>
              <w:rPr>
                <w:rFonts w:ascii="Times New Roman" w:hAnsi="Times New Roman"/>
                <w:i/>
                <w:sz w:val="24"/>
                <w:szCs w:val="24"/>
              </w:rPr>
              <w:t xml:space="preserve"> Högberg</w:t>
            </w:r>
          </w:p>
        </w:tc>
        <w:tc>
          <w:tcPr>
            <w:tcW w:w="5386" w:type="dxa"/>
            <w:gridSpan w:val="2"/>
          </w:tcPr>
          <w:p w:rsidR="00A4499B" w:rsidRDefault="00A4499B" w:rsidP="002904DA">
            <w:pPr>
              <w:spacing w:after="0" w:line="240" w:lineRule="auto"/>
              <w:rPr>
                <w:rFonts w:ascii="Times New Roman" w:hAnsi="Times New Roman"/>
                <w:sz w:val="24"/>
                <w:szCs w:val="24"/>
              </w:rPr>
            </w:pPr>
            <w:proofErr w:type="spellStart"/>
            <w:r>
              <w:rPr>
                <w:rFonts w:ascii="Times New Roman" w:hAnsi="Times New Roman"/>
                <w:sz w:val="24"/>
                <w:szCs w:val="24"/>
              </w:rPr>
              <w:t>BrittInger</w:t>
            </w:r>
            <w:proofErr w:type="spellEnd"/>
            <w:r>
              <w:rPr>
                <w:rFonts w:ascii="Times New Roman" w:hAnsi="Times New Roman"/>
                <w:sz w:val="24"/>
                <w:szCs w:val="24"/>
              </w:rPr>
              <w:t xml:space="preserve"> tecknade bakgrunden kring seminariet, fokus kring samverkan och att presentera exempel på samverkan. Reflektion över senaste seminariet i Skellefteå samt tankar om framtiden, </w:t>
            </w:r>
            <w:proofErr w:type="spellStart"/>
            <w:r>
              <w:rPr>
                <w:rFonts w:ascii="Times New Roman" w:hAnsi="Times New Roman"/>
                <w:sz w:val="24"/>
                <w:szCs w:val="24"/>
              </w:rPr>
              <w:t>idè</w:t>
            </w:r>
            <w:proofErr w:type="spellEnd"/>
            <w:r>
              <w:rPr>
                <w:rFonts w:ascii="Times New Roman" w:hAnsi="Times New Roman"/>
                <w:sz w:val="24"/>
                <w:szCs w:val="24"/>
              </w:rPr>
              <w:t xml:space="preserve"> om seminarium på flera ställen.</w:t>
            </w:r>
          </w:p>
          <w:p w:rsidR="00A4499B" w:rsidRDefault="00A4499B" w:rsidP="002904DA">
            <w:pPr>
              <w:spacing w:after="0" w:line="240" w:lineRule="auto"/>
              <w:rPr>
                <w:rFonts w:ascii="Times New Roman" w:hAnsi="Times New Roman"/>
                <w:sz w:val="24"/>
                <w:szCs w:val="24"/>
              </w:rPr>
            </w:pPr>
          </w:p>
          <w:p w:rsidR="00A4499B" w:rsidRDefault="00A4499B" w:rsidP="002904DA">
            <w:pPr>
              <w:spacing w:after="0" w:line="240" w:lineRule="auto"/>
              <w:rPr>
                <w:rFonts w:ascii="Times New Roman" w:hAnsi="Times New Roman"/>
                <w:sz w:val="24"/>
                <w:szCs w:val="24"/>
              </w:rPr>
            </w:pPr>
            <w:r>
              <w:rPr>
                <w:rFonts w:ascii="Times New Roman" w:hAnsi="Times New Roman"/>
                <w:sz w:val="24"/>
                <w:szCs w:val="24"/>
              </w:rPr>
              <w:t xml:space="preserve">Förslag på tema på seminarium 2016: Nyanlända och ensamkommande barn. Övriga punkter som kan vara intressanta: Ny ök mellan </w:t>
            </w:r>
            <w:proofErr w:type="spellStart"/>
            <w:r>
              <w:rPr>
                <w:rFonts w:ascii="Times New Roman" w:hAnsi="Times New Roman"/>
                <w:sz w:val="24"/>
                <w:szCs w:val="24"/>
              </w:rPr>
              <w:t>Bub</w:t>
            </w:r>
            <w:proofErr w:type="spellEnd"/>
            <w:r>
              <w:rPr>
                <w:rFonts w:ascii="Times New Roman" w:hAnsi="Times New Roman"/>
                <w:sz w:val="24"/>
                <w:szCs w:val="24"/>
              </w:rPr>
              <w:t xml:space="preserve"> och Elevhälsan, </w:t>
            </w:r>
            <w:proofErr w:type="spellStart"/>
            <w:r>
              <w:rPr>
                <w:rFonts w:ascii="Times New Roman" w:hAnsi="Times New Roman"/>
                <w:sz w:val="24"/>
                <w:szCs w:val="24"/>
              </w:rPr>
              <w:t>Bup</w:t>
            </w:r>
            <w:proofErr w:type="spellEnd"/>
            <w:r>
              <w:rPr>
                <w:rFonts w:ascii="Times New Roman" w:hAnsi="Times New Roman"/>
                <w:sz w:val="24"/>
                <w:szCs w:val="24"/>
              </w:rPr>
              <w:t xml:space="preserve"> ök med </w:t>
            </w:r>
            <w:proofErr w:type="spellStart"/>
            <w:r>
              <w:rPr>
                <w:rFonts w:ascii="Times New Roman" w:hAnsi="Times New Roman"/>
                <w:sz w:val="24"/>
                <w:szCs w:val="24"/>
              </w:rPr>
              <w:t>Soc</w:t>
            </w:r>
            <w:proofErr w:type="spellEnd"/>
            <w:r>
              <w:rPr>
                <w:rFonts w:ascii="Times New Roman" w:hAnsi="Times New Roman"/>
                <w:sz w:val="24"/>
                <w:szCs w:val="24"/>
              </w:rPr>
              <w:t xml:space="preserve"> och skolan i Umeå/Skellefteå.</w:t>
            </w:r>
          </w:p>
          <w:p w:rsidR="00A4499B" w:rsidRDefault="00A4499B" w:rsidP="002904DA">
            <w:pPr>
              <w:spacing w:after="0" w:line="240" w:lineRule="auto"/>
              <w:rPr>
                <w:rFonts w:ascii="Times New Roman" w:hAnsi="Times New Roman"/>
                <w:sz w:val="24"/>
                <w:szCs w:val="24"/>
              </w:rPr>
            </w:pPr>
          </w:p>
          <w:p w:rsidR="00A4499B" w:rsidRPr="00654255" w:rsidRDefault="00A4499B" w:rsidP="002904DA">
            <w:pPr>
              <w:spacing w:after="0" w:line="240" w:lineRule="auto"/>
              <w:rPr>
                <w:rFonts w:ascii="Times New Roman" w:hAnsi="Times New Roman"/>
                <w:b/>
                <w:sz w:val="24"/>
                <w:szCs w:val="24"/>
              </w:rPr>
            </w:pPr>
            <w:r w:rsidRPr="00654255">
              <w:rPr>
                <w:rFonts w:ascii="Times New Roman" w:hAnsi="Times New Roman"/>
                <w:b/>
                <w:sz w:val="24"/>
                <w:szCs w:val="24"/>
              </w:rPr>
              <w:t>Beslut</w:t>
            </w:r>
          </w:p>
          <w:p w:rsidR="00A4499B" w:rsidRDefault="00A4499B" w:rsidP="002904DA">
            <w:pPr>
              <w:spacing w:after="0" w:line="240" w:lineRule="auto"/>
              <w:rPr>
                <w:rFonts w:ascii="Times New Roman" w:hAnsi="Times New Roman"/>
                <w:sz w:val="24"/>
                <w:szCs w:val="24"/>
              </w:rPr>
            </w:pPr>
            <w:r>
              <w:rPr>
                <w:rFonts w:ascii="Times New Roman" w:hAnsi="Times New Roman"/>
                <w:sz w:val="24"/>
                <w:szCs w:val="24"/>
              </w:rPr>
              <w:t>Förslag på datum, tidplan, arbetsgång gällande spridningsseminariet, etc. tas fram av arbetsgrupp för Barnhälsorapporten.</w:t>
            </w:r>
          </w:p>
          <w:p w:rsidR="00A4499B" w:rsidRPr="0082721D" w:rsidRDefault="00A4499B" w:rsidP="002904DA">
            <w:pPr>
              <w:spacing w:after="0" w:line="240" w:lineRule="auto"/>
              <w:rPr>
                <w:rFonts w:ascii="Times New Roman" w:hAnsi="Times New Roman"/>
                <w:sz w:val="24"/>
                <w:szCs w:val="24"/>
              </w:rPr>
            </w:pPr>
          </w:p>
        </w:tc>
      </w:tr>
      <w:tr w:rsidR="00A4499B" w:rsidRPr="0082721D" w:rsidTr="001851C4">
        <w:tc>
          <w:tcPr>
            <w:tcW w:w="993" w:type="dxa"/>
          </w:tcPr>
          <w:p w:rsidR="00A4499B" w:rsidRDefault="00A4499B" w:rsidP="00E86E61">
            <w:pPr>
              <w:spacing w:after="0" w:line="240" w:lineRule="auto"/>
              <w:ind w:left="34"/>
              <w:jc w:val="center"/>
              <w:rPr>
                <w:rFonts w:ascii="Times New Roman" w:hAnsi="Times New Roman"/>
                <w:sz w:val="24"/>
                <w:szCs w:val="24"/>
              </w:rPr>
            </w:pPr>
            <w:r>
              <w:rPr>
                <w:rFonts w:ascii="Times New Roman" w:hAnsi="Times New Roman"/>
                <w:sz w:val="24"/>
                <w:szCs w:val="24"/>
              </w:rPr>
              <w:t>10</w:t>
            </w:r>
          </w:p>
          <w:p w:rsidR="00A4499B" w:rsidRPr="0082721D" w:rsidRDefault="00A4499B" w:rsidP="00E86E61">
            <w:pPr>
              <w:spacing w:after="0" w:line="240" w:lineRule="auto"/>
              <w:ind w:left="34"/>
              <w:jc w:val="center"/>
              <w:rPr>
                <w:rFonts w:ascii="Times New Roman" w:hAnsi="Times New Roman"/>
                <w:sz w:val="24"/>
                <w:szCs w:val="24"/>
              </w:rPr>
            </w:pPr>
            <w:r>
              <w:rPr>
                <w:rFonts w:ascii="Times New Roman" w:hAnsi="Times New Roman"/>
                <w:sz w:val="24"/>
                <w:szCs w:val="24"/>
              </w:rPr>
              <w:t>10.30</w:t>
            </w:r>
          </w:p>
        </w:tc>
        <w:tc>
          <w:tcPr>
            <w:tcW w:w="4113" w:type="dxa"/>
          </w:tcPr>
          <w:p w:rsidR="00A4499B" w:rsidRPr="0082721D" w:rsidRDefault="00A4499B" w:rsidP="00E86E61">
            <w:pPr>
              <w:tabs>
                <w:tab w:val="left" w:pos="460"/>
              </w:tabs>
              <w:spacing w:after="0" w:line="240" w:lineRule="auto"/>
              <w:rPr>
                <w:rFonts w:ascii="Times New Roman" w:hAnsi="Times New Roman"/>
                <w:i/>
                <w:sz w:val="24"/>
                <w:szCs w:val="24"/>
              </w:rPr>
            </w:pPr>
            <w:proofErr w:type="spellStart"/>
            <w:r>
              <w:rPr>
                <w:rFonts w:ascii="Times New Roman" w:hAnsi="Times New Roman"/>
                <w:bCs/>
                <w:sz w:val="24"/>
                <w:szCs w:val="24"/>
              </w:rPr>
              <w:t>Nyanländaperspektivet</w:t>
            </w:r>
            <w:proofErr w:type="spellEnd"/>
            <w:r>
              <w:rPr>
                <w:rFonts w:ascii="Times New Roman" w:hAnsi="Times New Roman"/>
                <w:bCs/>
                <w:sz w:val="24"/>
                <w:szCs w:val="24"/>
              </w:rPr>
              <w:t xml:space="preserve"> i samverkan</w:t>
            </w:r>
          </w:p>
        </w:tc>
        <w:tc>
          <w:tcPr>
            <w:tcW w:w="3825" w:type="dxa"/>
          </w:tcPr>
          <w:p w:rsidR="00A4499B" w:rsidRPr="002D52DB" w:rsidRDefault="00A4499B" w:rsidP="00E86E61">
            <w:pPr>
              <w:spacing w:after="0" w:line="240" w:lineRule="auto"/>
              <w:rPr>
                <w:rFonts w:ascii="Times New Roman" w:hAnsi="Times New Roman"/>
                <w:sz w:val="24"/>
                <w:szCs w:val="24"/>
              </w:rPr>
            </w:pPr>
            <w:r>
              <w:rPr>
                <w:rFonts w:ascii="Times New Roman" w:hAnsi="Times New Roman"/>
                <w:sz w:val="24"/>
                <w:szCs w:val="24"/>
              </w:rPr>
              <w:t>Fortsatt arbete med frågan utifrån diskussion i maj. Ringa in vad som görs och var samverkan kan utvecklas och initieras.</w:t>
            </w:r>
          </w:p>
        </w:tc>
        <w:tc>
          <w:tcPr>
            <w:tcW w:w="5386" w:type="dxa"/>
            <w:gridSpan w:val="2"/>
          </w:tcPr>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Länsstyrelsen ansvarig myndighet för mottagande men inte ansvarig för samverkan, vår bild.</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Länsgrupp Barn och unga är förmodligen den instans som måste initiera samverkan på området. Det görs också insatser idag som bör lyftas upp på bordet.</w:t>
            </w:r>
          </w:p>
          <w:p w:rsidR="00A4499B" w:rsidRDefault="00A4499B" w:rsidP="00654255">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Viktigt i arbetet är inte bara samverkan mellan </w:t>
            </w:r>
            <w:r>
              <w:rPr>
                <w:rFonts w:ascii="Times New Roman" w:hAnsi="Times New Roman"/>
                <w:sz w:val="24"/>
                <w:szCs w:val="24"/>
              </w:rPr>
              <w:lastRenderedPageBreak/>
              <w:t>myndigheter och kommuner utan också samarbetet med Migrationsverket och att vi i samverkan förtydligar våra förväntningar på Migrationsverket.</w:t>
            </w:r>
          </w:p>
          <w:p w:rsidR="00A4499B" w:rsidRDefault="00A4499B" w:rsidP="00E86E61">
            <w:pPr>
              <w:spacing w:after="0" w:line="240" w:lineRule="auto"/>
              <w:rPr>
                <w:rFonts w:ascii="Times New Roman" w:hAnsi="Times New Roman"/>
                <w:sz w:val="24"/>
                <w:szCs w:val="24"/>
              </w:rPr>
            </w:pPr>
          </w:p>
          <w:p w:rsidR="00A4499B" w:rsidRPr="00B44B56" w:rsidRDefault="00A4499B" w:rsidP="00E86E61">
            <w:pPr>
              <w:spacing w:after="0" w:line="240" w:lineRule="auto"/>
              <w:rPr>
                <w:rFonts w:ascii="Times New Roman" w:hAnsi="Times New Roman"/>
                <w:b/>
                <w:sz w:val="24"/>
                <w:szCs w:val="24"/>
              </w:rPr>
            </w:pPr>
            <w:r w:rsidRPr="00B44B56">
              <w:rPr>
                <w:rFonts w:ascii="Times New Roman" w:hAnsi="Times New Roman"/>
                <w:b/>
                <w:sz w:val="24"/>
                <w:szCs w:val="24"/>
              </w:rPr>
              <w:t>Beslut</w:t>
            </w: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Arbetsgruppen som ansvarar för att ta fram förslag för Spridningsseminariet beaktar detta perspektiv.</w:t>
            </w:r>
          </w:p>
          <w:p w:rsidR="00A4499B" w:rsidRPr="0082721D"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 </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11</w:t>
            </w:r>
          </w:p>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11.15</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PRIO grundkrav 2</w:t>
            </w:r>
          </w:p>
          <w:p w:rsidR="00A4499B" w:rsidRDefault="00A4499B" w:rsidP="00E86E61">
            <w:pPr>
              <w:tabs>
                <w:tab w:val="left" w:pos="460"/>
              </w:tabs>
              <w:spacing w:after="0" w:line="240" w:lineRule="auto"/>
              <w:ind w:left="34"/>
              <w:rPr>
                <w:rFonts w:ascii="Times New Roman" w:hAnsi="Times New Roman"/>
                <w:bCs/>
                <w:sz w:val="24"/>
                <w:szCs w:val="24"/>
              </w:rPr>
            </w:pPr>
            <w:proofErr w:type="gramStart"/>
            <w:r>
              <w:rPr>
                <w:rFonts w:ascii="Times New Roman" w:hAnsi="Times New Roman"/>
                <w:bCs/>
                <w:sz w:val="24"/>
                <w:szCs w:val="24"/>
              </w:rPr>
              <w:t>-</w:t>
            </w:r>
            <w:proofErr w:type="gramEnd"/>
            <w:r>
              <w:rPr>
                <w:rFonts w:ascii="Times New Roman" w:hAnsi="Times New Roman"/>
                <w:bCs/>
                <w:sz w:val="24"/>
                <w:szCs w:val="24"/>
              </w:rPr>
              <w:t xml:space="preserve"> prestationerna</w:t>
            </w:r>
          </w:p>
        </w:tc>
        <w:tc>
          <w:tcPr>
            <w:tcW w:w="3825" w:type="dxa"/>
          </w:tcPr>
          <w:p w:rsidR="00A4499B" w:rsidRDefault="00A4499B" w:rsidP="00E86E61">
            <w:pPr>
              <w:rPr>
                <w:rFonts w:ascii="Times New Roman" w:hAnsi="Times New Roman"/>
                <w:sz w:val="24"/>
                <w:szCs w:val="24"/>
              </w:rPr>
            </w:pPr>
            <w:r>
              <w:rPr>
                <w:rFonts w:ascii="Times New Roman" w:hAnsi="Times New Roman"/>
                <w:sz w:val="24"/>
                <w:szCs w:val="24"/>
              </w:rPr>
              <w:t xml:space="preserve">Rapport från kommunerna och landstinget.  </w:t>
            </w:r>
          </w:p>
          <w:p w:rsidR="00A4499B" w:rsidRPr="001701A5" w:rsidRDefault="00A4499B" w:rsidP="00E86E61">
            <w:pPr>
              <w:rPr>
                <w:rFonts w:ascii="Times New Roman" w:hAnsi="Times New Roman"/>
                <w:i/>
                <w:sz w:val="24"/>
                <w:szCs w:val="24"/>
              </w:rPr>
            </w:pPr>
            <w:r>
              <w:rPr>
                <w:rFonts w:ascii="Times New Roman" w:hAnsi="Times New Roman"/>
                <w:i/>
                <w:sz w:val="24"/>
                <w:szCs w:val="24"/>
              </w:rPr>
              <w:t xml:space="preserve">Anita </w:t>
            </w:r>
            <w:proofErr w:type="gramStart"/>
            <w:r>
              <w:rPr>
                <w:rFonts w:ascii="Times New Roman" w:hAnsi="Times New Roman"/>
                <w:i/>
                <w:sz w:val="24"/>
                <w:szCs w:val="24"/>
              </w:rPr>
              <w:t>Helgesson  och</w:t>
            </w:r>
            <w:proofErr w:type="gramEnd"/>
            <w:r>
              <w:rPr>
                <w:rFonts w:ascii="Times New Roman" w:hAnsi="Times New Roman"/>
                <w:i/>
                <w:sz w:val="24"/>
                <w:szCs w:val="24"/>
              </w:rPr>
              <w:t xml:space="preserve"> </w:t>
            </w:r>
            <w:proofErr w:type="spellStart"/>
            <w:r>
              <w:rPr>
                <w:rFonts w:ascii="Times New Roman" w:hAnsi="Times New Roman"/>
                <w:i/>
                <w:sz w:val="24"/>
                <w:szCs w:val="24"/>
              </w:rPr>
              <w:t>BrittInger</w:t>
            </w:r>
            <w:proofErr w:type="spellEnd"/>
            <w:r>
              <w:rPr>
                <w:rFonts w:ascii="Times New Roman" w:hAnsi="Times New Roman"/>
                <w:i/>
                <w:sz w:val="24"/>
                <w:szCs w:val="24"/>
              </w:rPr>
              <w:t xml:space="preserve"> Högberg</w:t>
            </w:r>
          </w:p>
        </w:tc>
        <w:tc>
          <w:tcPr>
            <w:tcW w:w="5386" w:type="dxa"/>
            <w:gridSpan w:val="2"/>
          </w:tcPr>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En genomgång av läget inför rapportering till SKL kring PRIO.</w:t>
            </w:r>
          </w:p>
          <w:p w:rsidR="006A4B0A" w:rsidRDefault="006A4B0A" w:rsidP="00E86E61">
            <w:pPr>
              <w:spacing w:after="0" w:line="240" w:lineRule="auto"/>
              <w:rPr>
                <w:rFonts w:ascii="Times New Roman" w:hAnsi="Times New Roman"/>
                <w:sz w:val="24"/>
                <w:szCs w:val="24"/>
              </w:rPr>
            </w:pPr>
          </w:p>
          <w:p w:rsidR="00A4499B" w:rsidRPr="006A4B0A" w:rsidRDefault="00A4499B" w:rsidP="00E86E61">
            <w:pPr>
              <w:spacing w:after="0" w:line="240" w:lineRule="auto"/>
              <w:rPr>
                <w:rFonts w:ascii="Times New Roman" w:hAnsi="Times New Roman"/>
                <w:sz w:val="24"/>
                <w:szCs w:val="24"/>
              </w:rPr>
            </w:pPr>
            <w:r w:rsidRPr="006A4B0A">
              <w:rPr>
                <w:rFonts w:ascii="Times New Roman" w:hAnsi="Times New Roman"/>
                <w:sz w:val="24"/>
                <w:szCs w:val="24"/>
              </w:rPr>
              <w:t>Landstinget har lämnat in grundkrav 1 kring överenskommelse och handlingsplan för psykiskt funktionshindrade för förhandsgranskning. Besked lämnas av Socialstyrelsen den 1 oktober. Brukarnas delaktighet kommer att vara i fokus.</w:t>
            </w:r>
          </w:p>
          <w:p w:rsidR="00A4499B" w:rsidRPr="006A4B0A" w:rsidRDefault="00A4499B" w:rsidP="00E86E61">
            <w:pPr>
              <w:spacing w:after="0" w:line="240" w:lineRule="auto"/>
              <w:rPr>
                <w:rFonts w:ascii="Times New Roman" w:hAnsi="Times New Roman"/>
                <w:sz w:val="24"/>
                <w:szCs w:val="24"/>
              </w:rPr>
            </w:pPr>
            <w:r w:rsidRPr="006A4B0A">
              <w:rPr>
                <w:rFonts w:ascii="Times New Roman" w:hAnsi="Times New Roman"/>
                <w:sz w:val="24"/>
                <w:szCs w:val="24"/>
              </w:rPr>
              <w:t xml:space="preserve">Landstinget har lämnat in slutversionen för grundkrav 2 kring den webbaserade informationen på nätet. </w:t>
            </w:r>
            <w:r w:rsidRPr="006A4B0A">
              <w:rPr>
                <w:rFonts w:ascii="Times New Roman" w:hAnsi="Times New Roman"/>
                <w:b/>
                <w:sz w:val="24"/>
                <w:szCs w:val="24"/>
              </w:rPr>
              <w:t>Viktigt</w:t>
            </w:r>
            <w:r w:rsidRPr="006A4B0A">
              <w:rPr>
                <w:rFonts w:ascii="Times New Roman" w:hAnsi="Times New Roman"/>
                <w:sz w:val="24"/>
                <w:szCs w:val="24"/>
              </w:rPr>
              <w:t xml:space="preserve"> att man rapporterat hur man kvalitetsgranskat sin hemsida. </w:t>
            </w:r>
          </w:p>
          <w:p w:rsidR="00A4499B" w:rsidRPr="002D34F2" w:rsidRDefault="00A4499B" w:rsidP="00E86E61">
            <w:pPr>
              <w:spacing w:after="0" w:line="240" w:lineRule="auto"/>
              <w:rPr>
                <w:rFonts w:ascii="Times New Roman" w:hAnsi="Times New Roman"/>
                <w:color w:val="FF0000"/>
                <w:sz w:val="24"/>
                <w:szCs w:val="24"/>
              </w:rPr>
            </w:pPr>
            <w:r w:rsidRPr="006A4B0A">
              <w:rPr>
                <w:rFonts w:ascii="Times New Roman" w:hAnsi="Times New Roman"/>
                <w:sz w:val="24"/>
                <w:szCs w:val="24"/>
              </w:rPr>
              <w:t xml:space="preserve">En sammanställning hur kommunerna rapporterat saknas, men vid förfrågan verkar de flesta kommuner vara aktiva. </w:t>
            </w:r>
          </w:p>
        </w:tc>
      </w:tr>
      <w:tr w:rsidR="00A4499B" w:rsidRPr="0082721D" w:rsidTr="001851C4">
        <w:tc>
          <w:tcPr>
            <w:tcW w:w="993" w:type="dxa"/>
          </w:tcPr>
          <w:p w:rsidR="00A4499B" w:rsidRDefault="00A4499B" w:rsidP="00E86E61">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12 11.30</w:t>
            </w:r>
          </w:p>
        </w:tc>
        <w:tc>
          <w:tcPr>
            <w:tcW w:w="4113" w:type="dxa"/>
          </w:tcPr>
          <w:p w:rsidR="00A4499B" w:rsidRDefault="00A4499B" w:rsidP="00E86E61">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Vägledande ansvarsfördelning i länet</w:t>
            </w:r>
          </w:p>
        </w:tc>
        <w:tc>
          <w:tcPr>
            <w:tcW w:w="3825" w:type="dxa"/>
          </w:tcPr>
          <w:p w:rsidR="00A4499B" w:rsidRDefault="00A4499B" w:rsidP="001851C4">
            <w:pPr>
              <w:rPr>
                <w:rFonts w:ascii="Times New Roman" w:hAnsi="Times New Roman"/>
                <w:sz w:val="24"/>
                <w:szCs w:val="24"/>
              </w:rPr>
            </w:pPr>
            <w:r>
              <w:rPr>
                <w:rFonts w:ascii="Times New Roman" w:hAnsi="Times New Roman"/>
                <w:sz w:val="24"/>
                <w:szCs w:val="24"/>
              </w:rPr>
              <w:t xml:space="preserve">Information om arbetet som underlag till grundkrav 2 </w:t>
            </w:r>
          </w:p>
          <w:p w:rsidR="00A4499B" w:rsidRDefault="00A4499B" w:rsidP="001851C4">
            <w:pPr>
              <w:rPr>
                <w:rFonts w:ascii="Times New Roman" w:hAnsi="Times New Roman"/>
                <w:sz w:val="24"/>
                <w:szCs w:val="24"/>
              </w:rPr>
            </w:pPr>
            <w:r w:rsidRPr="006A55EE">
              <w:rPr>
                <w:rFonts w:ascii="Times New Roman" w:hAnsi="Times New Roman"/>
                <w:i/>
                <w:sz w:val="24"/>
                <w:szCs w:val="24"/>
              </w:rPr>
              <w:t>Ulrika Grans</w:t>
            </w:r>
            <w:r>
              <w:rPr>
                <w:rFonts w:ascii="Times New Roman" w:hAnsi="Times New Roman"/>
                <w:i/>
                <w:sz w:val="24"/>
                <w:szCs w:val="24"/>
              </w:rPr>
              <w:t>kog</w:t>
            </w:r>
            <w:r w:rsidRPr="006A55EE">
              <w:rPr>
                <w:rFonts w:ascii="Times New Roman" w:hAnsi="Times New Roman"/>
                <w:i/>
                <w:sz w:val="24"/>
                <w:szCs w:val="24"/>
              </w:rPr>
              <w:t xml:space="preserve"> Umeå kommun</w:t>
            </w:r>
          </w:p>
        </w:tc>
        <w:tc>
          <w:tcPr>
            <w:tcW w:w="5386" w:type="dxa"/>
            <w:gridSpan w:val="2"/>
          </w:tcPr>
          <w:p w:rsidR="00A4499B" w:rsidRDefault="00A4499B" w:rsidP="00E86E61">
            <w:pPr>
              <w:spacing w:after="0" w:line="240" w:lineRule="auto"/>
              <w:rPr>
                <w:rFonts w:ascii="Times New Roman" w:hAnsi="Times New Roman"/>
                <w:sz w:val="24"/>
                <w:szCs w:val="24"/>
              </w:rPr>
            </w:pPr>
            <w:r w:rsidRPr="00654255">
              <w:rPr>
                <w:rFonts w:ascii="Times New Roman" w:hAnsi="Times New Roman"/>
                <w:sz w:val="24"/>
                <w:szCs w:val="24"/>
                <w:highlight w:val="yellow"/>
              </w:rPr>
              <w:t>Dokumentet bifogas.</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Vägledande ansvarsfördelning från 2012 med som bilaga i 2015 års version som är ett uppdaterat dokument.</w:t>
            </w:r>
          </w:p>
          <w:p w:rsidR="00A4499B" w:rsidRDefault="00A4499B"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Ulrika Granskog fick med sig synpunkter från Länsgrupp Barn och unga att föra in i dokumentet. Ulrika Granskog fortsatt ansvarig för arbetet men det kan finnas behov av förstärkning/ytterligare </w:t>
            </w:r>
            <w:r>
              <w:rPr>
                <w:rFonts w:ascii="Times New Roman" w:hAnsi="Times New Roman"/>
                <w:sz w:val="24"/>
                <w:szCs w:val="24"/>
              </w:rPr>
              <w:lastRenderedPageBreak/>
              <w:t>kompetenser från gymnasiets elevhälsa (</w:t>
            </w:r>
            <w:proofErr w:type="spellStart"/>
            <w:r>
              <w:rPr>
                <w:rFonts w:ascii="Times New Roman" w:hAnsi="Times New Roman"/>
                <w:sz w:val="24"/>
                <w:szCs w:val="24"/>
              </w:rPr>
              <w:t>Åza</w:t>
            </w:r>
            <w:proofErr w:type="spellEnd"/>
            <w:r>
              <w:rPr>
                <w:rFonts w:ascii="Times New Roman" w:hAnsi="Times New Roman"/>
                <w:sz w:val="24"/>
                <w:szCs w:val="24"/>
              </w:rPr>
              <w:t xml:space="preserve"> </w:t>
            </w:r>
            <w:proofErr w:type="spellStart"/>
            <w:r>
              <w:rPr>
                <w:rFonts w:ascii="Times New Roman" w:hAnsi="Times New Roman"/>
                <w:sz w:val="24"/>
                <w:szCs w:val="24"/>
              </w:rPr>
              <w:t>Hortell</w:t>
            </w:r>
            <w:proofErr w:type="spellEnd"/>
            <w:r>
              <w:rPr>
                <w:rFonts w:ascii="Times New Roman" w:hAnsi="Times New Roman"/>
                <w:sz w:val="24"/>
                <w:szCs w:val="24"/>
              </w:rPr>
              <w:t>) och Tandhälsan (Ulf Söderström).</w:t>
            </w:r>
          </w:p>
          <w:p w:rsidR="00A4499B" w:rsidRDefault="00A4499B" w:rsidP="00E86E61">
            <w:pPr>
              <w:spacing w:after="0" w:line="240" w:lineRule="auto"/>
              <w:rPr>
                <w:rFonts w:ascii="Times New Roman" w:hAnsi="Times New Roman"/>
                <w:sz w:val="24"/>
                <w:szCs w:val="24"/>
              </w:rPr>
            </w:pPr>
          </w:p>
          <w:p w:rsidR="00A4499B" w:rsidRPr="006A4B0A" w:rsidRDefault="00A4499B" w:rsidP="00E86E61">
            <w:pPr>
              <w:spacing w:after="0" w:line="240" w:lineRule="auto"/>
              <w:rPr>
                <w:rFonts w:ascii="Times New Roman" w:hAnsi="Times New Roman"/>
                <w:b/>
                <w:sz w:val="24"/>
                <w:szCs w:val="24"/>
              </w:rPr>
            </w:pPr>
            <w:r w:rsidRPr="006A4B0A">
              <w:rPr>
                <w:rFonts w:ascii="Times New Roman" w:hAnsi="Times New Roman"/>
                <w:b/>
                <w:sz w:val="24"/>
                <w:szCs w:val="24"/>
              </w:rPr>
              <w:t>Beslut</w:t>
            </w:r>
          </w:p>
          <w:p w:rsidR="00A4499B" w:rsidRPr="0082721D" w:rsidRDefault="00A4499B" w:rsidP="006A4B0A">
            <w:pPr>
              <w:spacing w:after="0" w:line="240" w:lineRule="auto"/>
              <w:rPr>
                <w:rFonts w:ascii="Times New Roman" w:hAnsi="Times New Roman"/>
                <w:sz w:val="24"/>
                <w:szCs w:val="24"/>
              </w:rPr>
            </w:pPr>
            <w:r>
              <w:rPr>
                <w:rFonts w:ascii="Times New Roman" w:hAnsi="Times New Roman"/>
                <w:sz w:val="24"/>
                <w:szCs w:val="24"/>
              </w:rPr>
              <w:t xml:space="preserve">Länsgrupp barn och unga fastställer detta dokument </w:t>
            </w:r>
            <w:r w:rsidRPr="006A4B0A">
              <w:rPr>
                <w:rFonts w:ascii="Times New Roman" w:hAnsi="Times New Roman"/>
                <w:sz w:val="24"/>
                <w:szCs w:val="24"/>
              </w:rPr>
              <w:t>med beaktande av dagens synpunkter samt formalia runt dokumentet. Dokumentet är ett underlag till den information som ska finns utlagt på såväl landstingets som kommunernas hemsidor enligt grundkrav 2 i PRIO-satsningen. Underlaget behöver inte skickas in.</w:t>
            </w:r>
            <w:r>
              <w:rPr>
                <w:rFonts w:ascii="Times New Roman" w:hAnsi="Times New Roman"/>
                <w:color w:val="FF0000"/>
                <w:sz w:val="24"/>
                <w:szCs w:val="24"/>
              </w:rPr>
              <w:t xml:space="preserve"> </w:t>
            </w:r>
          </w:p>
        </w:tc>
      </w:tr>
      <w:tr w:rsidR="00A4499B" w:rsidRPr="0082721D" w:rsidTr="001851C4">
        <w:tc>
          <w:tcPr>
            <w:tcW w:w="993" w:type="dxa"/>
          </w:tcPr>
          <w:p w:rsidR="00A4499B" w:rsidRDefault="00A4499B" w:rsidP="001851C4">
            <w:pPr>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13</w:t>
            </w:r>
          </w:p>
          <w:p w:rsidR="00A4499B" w:rsidRDefault="00A4499B" w:rsidP="001851C4">
            <w:pPr>
              <w:tabs>
                <w:tab w:val="left" w:pos="460"/>
              </w:tabs>
              <w:spacing w:after="0" w:line="240" w:lineRule="auto"/>
              <w:ind w:left="34"/>
              <w:jc w:val="center"/>
              <w:rPr>
                <w:rFonts w:ascii="Times New Roman" w:hAnsi="Times New Roman"/>
                <w:bCs/>
                <w:sz w:val="24"/>
                <w:szCs w:val="24"/>
              </w:rPr>
            </w:pPr>
          </w:p>
        </w:tc>
        <w:tc>
          <w:tcPr>
            <w:tcW w:w="4113" w:type="dxa"/>
          </w:tcPr>
          <w:p w:rsidR="00A4499B" w:rsidRDefault="00A4499B" w:rsidP="001851C4">
            <w:pPr>
              <w:spacing w:after="0" w:line="240" w:lineRule="auto"/>
              <w:ind w:left="34"/>
              <w:rPr>
                <w:rFonts w:ascii="Times New Roman" w:hAnsi="Times New Roman"/>
                <w:sz w:val="24"/>
                <w:szCs w:val="24"/>
              </w:rPr>
            </w:pPr>
            <w:r>
              <w:rPr>
                <w:rFonts w:ascii="Times New Roman" w:hAnsi="Times New Roman"/>
                <w:bCs/>
                <w:sz w:val="24"/>
                <w:szCs w:val="24"/>
              </w:rPr>
              <w:t>Övriga frågor</w:t>
            </w:r>
            <w:r>
              <w:rPr>
                <w:rFonts w:ascii="Times New Roman" w:hAnsi="Times New Roman"/>
                <w:sz w:val="24"/>
                <w:szCs w:val="24"/>
              </w:rPr>
              <w:t xml:space="preserve"> </w:t>
            </w:r>
          </w:p>
          <w:p w:rsidR="006A4B0A" w:rsidRDefault="006A4B0A" w:rsidP="001851C4">
            <w:pPr>
              <w:spacing w:after="0" w:line="240" w:lineRule="auto"/>
              <w:ind w:left="34"/>
              <w:rPr>
                <w:rFonts w:ascii="Times New Roman" w:hAnsi="Times New Roman"/>
                <w:sz w:val="24"/>
                <w:szCs w:val="24"/>
              </w:rPr>
            </w:pPr>
          </w:p>
          <w:p w:rsidR="00A4499B" w:rsidRDefault="00A4499B" w:rsidP="001851C4">
            <w:pPr>
              <w:spacing w:after="0" w:line="240" w:lineRule="auto"/>
              <w:ind w:left="34"/>
              <w:rPr>
                <w:rFonts w:ascii="Times New Roman" w:hAnsi="Times New Roman"/>
                <w:sz w:val="24"/>
                <w:szCs w:val="24"/>
              </w:rPr>
            </w:pPr>
            <w:proofErr w:type="spellStart"/>
            <w:r>
              <w:rPr>
                <w:rFonts w:ascii="Times New Roman" w:hAnsi="Times New Roman"/>
                <w:sz w:val="24"/>
                <w:szCs w:val="24"/>
              </w:rPr>
              <w:t>VLL:s</w:t>
            </w:r>
            <w:proofErr w:type="spellEnd"/>
            <w:r>
              <w:rPr>
                <w:rFonts w:ascii="Times New Roman" w:hAnsi="Times New Roman"/>
                <w:sz w:val="24"/>
                <w:szCs w:val="24"/>
              </w:rPr>
              <w:t xml:space="preserve"> översyn av länets ungdomshälsa </w:t>
            </w:r>
          </w:p>
          <w:p w:rsidR="00A4499B" w:rsidRDefault="00A4499B" w:rsidP="001851C4">
            <w:pPr>
              <w:spacing w:after="0" w:line="240" w:lineRule="auto"/>
              <w:ind w:left="34"/>
              <w:rPr>
                <w:rFonts w:ascii="Times New Roman" w:hAnsi="Times New Roman"/>
                <w:sz w:val="24"/>
                <w:szCs w:val="24"/>
              </w:rPr>
            </w:pPr>
          </w:p>
          <w:p w:rsidR="00A4499B" w:rsidRDefault="00A4499B" w:rsidP="001851C4">
            <w:pPr>
              <w:tabs>
                <w:tab w:val="left" w:pos="460"/>
              </w:tabs>
              <w:spacing w:after="0" w:line="240" w:lineRule="auto"/>
              <w:ind w:left="34"/>
              <w:rPr>
                <w:rFonts w:ascii="Times New Roman" w:hAnsi="Times New Roman"/>
                <w:sz w:val="24"/>
                <w:szCs w:val="24"/>
              </w:rPr>
            </w:pPr>
          </w:p>
          <w:p w:rsidR="006A4B0A" w:rsidRDefault="006A4B0A" w:rsidP="001851C4">
            <w:pPr>
              <w:tabs>
                <w:tab w:val="left" w:pos="460"/>
              </w:tabs>
              <w:spacing w:after="0" w:line="240" w:lineRule="auto"/>
              <w:ind w:left="34"/>
              <w:rPr>
                <w:rFonts w:ascii="Times New Roman" w:hAnsi="Times New Roman"/>
                <w:sz w:val="24"/>
                <w:szCs w:val="24"/>
              </w:rPr>
            </w:pPr>
          </w:p>
          <w:p w:rsidR="006A4B0A" w:rsidRDefault="006A4B0A" w:rsidP="001851C4">
            <w:pPr>
              <w:tabs>
                <w:tab w:val="left" w:pos="460"/>
              </w:tabs>
              <w:spacing w:after="0" w:line="240" w:lineRule="auto"/>
              <w:ind w:left="34"/>
              <w:rPr>
                <w:rFonts w:ascii="Times New Roman" w:hAnsi="Times New Roman"/>
                <w:sz w:val="24"/>
                <w:szCs w:val="24"/>
              </w:rPr>
            </w:pPr>
          </w:p>
          <w:p w:rsidR="00A4499B" w:rsidRDefault="00A4499B" w:rsidP="001851C4">
            <w:pPr>
              <w:tabs>
                <w:tab w:val="left" w:pos="460"/>
              </w:tabs>
              <w:spacing w:after="0" w:line="240" w:lineRule="auto"/>
              <w:ind w:left="34"/>
              <w:rPr>
                <w:rFonts w:ascii="Times New Roman" w:hAnsi="Times New Roman"/>
                <w:bCs/>
                <w:sz w:val="24"/>
                <w:szCs w:val="24"/>
              </w:rPr>
            </w:pPr>
            <w:r>
              <w:rPr>
                <w:rFonts w:ascii="Times New Roman" w:hAnsi="Times New Roman"/>
                <w:sz w:val="24"/>
                <w:szCs w:val="24"/>
              </w:rPr>
              <w:t>Bevakningslista 2015</w:t>
            </w:r>
          </w:p>
        </w:tc>
        <w:tc>
          <w:tcPr>
            <w:tcW w:w="3825" w:type="dxa"/>
          </w:tcPr>
          <w:p w:rsidR="006A4B0A" w:rsidRDefault="006A4B0A" w:rsidP="001851C4">
            <w:pPr>
              <w:spacing w:after="0" w:line="240" w:lineRule="auto"/>
              <w:ind w:left="34"/>
              <w:rPr>
                <w:rFonts w:ascii="Times New Roman" w:hAnsi="Times New Roman"/>
                <w:sz w:val="24"/>
                <w:szCs w:val="24"/>
              </w:rPr>
            </w:pPr>
          </w:p>
          <w:p w:rsidR="006A4B0A" w:rsidRDefault="006A4B0A" w:rsidP="001851C4">
            <w:pPr>
              <w:spacing w:after="0" w:line="240" w:lineRule="auto"/>
              <w:ind w:left="34"/>
              <w:rPr>
                <w:rFonts w:ascii="Times New Roman" w:hAnsi="Times New Roman"/>
                <w:sz w:val="24"/>
                <w:szCs w:val="24"/>
              </w:rPr>
            </w:pPr>
          </w:p>
          <w:p w:rsidR="00A4499B" w:rsidRDefault="00A4499B" w:rsidP="001851C4">
            <w:pPr>
              <w:spacing w:after="0" w:line="240" w:lineRule="auto"/>
              <w:ind w:left="34"/>
              <w:rPr>
                <w:rFonts w:ascii="Times New Roman" w:hAnsi="Times New Roman"/>
                <w:sz w:val="24"/>
                <w:szCs w:val="24"/>
              </w:rPr>
            </w:pPr>
            <w:r>
              <w:rPr>
                <w:rFonts w:ascii="Times New Roman" w:hAnsi="Times New Roman"/>
                <w:sz w:val="24"/>
                <w:szCs w:val="24"/>
              </w:rPr>
              <w:t>Fråga från Skellefteå kommun, gymnasiet.</w:t>
            </w:r>
          </w:p>
          <w:p w:rsidR="00A4499B" w:rsidRDefault="00A4499B" w:rsidP="00E86E61">
            <w:pPr>
              <w:rPr>
                <w:rFonts w:ascii="Times New Roman" w:hAnsi="Times New Roman"/>
                <w:sz w:val="24"/>
                <w:szCs w:val="24"/>
              </w:rPr>
            </w:pPr>
          </w:p>
        </w:tc>
        <w:tc>
          <w:tcPr>
            <w:tcW w:w="5386" w:type="dxa"/>
            <w:gridSpan w:val="2"/>
          </w:tcPr>
          <w:p w:rsidR="006A4B0A" w:rsidRDefault="006A4B0A" w:rsidP="00E86E61">
            <w:pPr>
              <w:spacing w:after="0" w:line="240" w:lineRule="auto"/>
              <w:rPr>
                <w:rFonts w:ascii="Times New Roman" w:hAnsi="Times New Roman"/>
                <w:sz w:val="24"/>
                <w:szCs w:val="24"/>
              </w:rPr>
            </w:pPr>
          </w:p>
          <w:p w:rsidR="006A4B0A" w:rsidRDefault="006A4B0A"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 xml:space="preserve">Landstinget har utrett alla ungdomshälsa och </w:t>
            </w:r>
            <w:r w:rsidR="006A4B0A">
              <w:rPr>
                <w:rFonts w:ascii="Times New Roman" w:hAnsi="Times New Roman"/>
                <w:sz w:val="24"/>
                <w:szCs w:val="24"/>
              </w:rPr>
              <w:t>ungdomsmottagningar</w:t>
            </w:r>
            <w:r>
              <w:rPr>
                <w:rFonts w:ascii="Times New Roman" w:hAnsi="Times New Roman"/>
                <w:sz w:val="24"/>
                <w:szCs w:val="24"/>
              </w:rPr>
              <w:t xml:space="preserve"> i länet, inga beslut fattade utifrån detta.</w:t>
            </w:r>
          </w:p>
          <w:p w:rsidR="00A4499B" w:rsidRDefault="00A4499B" w:rsidP="00E86E61">
            <w:pPr>
              <w:spacing w:after="0" w:line="240" w:lineRule="auto"/>
              <w:rPr>
                <w:rFonts w:ascii="Times New Roman" w:hAnsi="Times New Roman"/>
                <w:sz w:val="24"/>
                <w:szCs w:val="24"/>
              </w:rPr>
            </w:pPr>
          </w:p>
          <w:p w:rsidR="006A4B0A" w:rsidRDefault="006A4B0A" w:rsidP="00E86E61">
            <w:pPr>
              <w:spacing w:after="0" w:line="240" w:lineRule="auto"/>
              <w:rPr>
                <w:rFonts w:ascii="Times New Roman" w:hAnsi="Times New Roman"/>
                <w:sz w:val="24"/>
                <w:szCs w:val="24"/>
              </w:rPr>
            </w:pPr>
          </w:p>
          <w:p w:rsidR="00A4499B" w:rsidRDefault="00A4499B" w:rsidP="00E86E61">
            <w:pPr>
              <w:spacing w:after="0" w:line="240" w:lineRule="auto"/>
              <w:rPr>
                <w:rFonts w:ascii="Times New Roman" w:hAnsi="Times New Roman"/>
                <w:sz w:val="24"/>
                <w:szCs w:val="24"/>
              </w:rPr>
            </w:pPr>
            <w:r>
              <w:rPr>
                <w:rFonts w:ascii="Times New Roman" w:hAnsi="Times New Roman"/>
                <w:sz w:val="24"/>
                <w:szCs w:val="24"/>
              </w:rPr>
              <w:t>Bevakningslista bordläggs, tas upp i novembermötet.</w:t>
            </w:r>
          </w:p>
          <w:p w:rsidR="00A4499B" w:rsidRPr="0082721D" w:rsidRDefault="00A4499B" w:rsidP="00E86E61">
            <w:pPr>
              <w:spacing w:after="0" w:line="240" w:lineRule="auto"/>
              <w:rPr>
                <w:rFonts w:ascii="Times New Roman" w:hAnsi="Times New Roman"/>
                <w:sz w:val="24"/>
                <w:szCs w:val="24"/>
              </w:rPr>
            </w:pPr>
          </w:p>
        </w:tc>
      </w:tr>
    </w:tbl>
    <w:p w:rsidR="00A4499B" w:rsidRPr="00E67336" w:rsidRDefault="00A4499B" w:rsidP="00201C3C">
      <w:pPr>
        <w:rPr>
          <w:rFonts w:ascii="Times New Roman" w:hAnsi="Times New Roman"/>
          <w:i/>
          <w:sz w:val="24"/>
          <w:szCs w:val="24"/>
          <w:u w:val="single"/>
        </w:rPr>
      </w:pPr>
      <w:r>
        <w:rPr>
          <w:rFonts w:ascii="Lucida Calligraphy" w:hAnsi="Lucida Calligraphy"/>
          <w:i/>
          <w:sz w:val="24"/>
          <w:szCs w:val="24"/>
          <w:u w:val="single"/>
        </w:rPr>
        <w:br/>
      </w:r>
      <w:r>
        <w:rPr>
          <w:rFonts w:ascii="Times New Roman" w:hAnsi="Times New Roman"/>
          <w:i/>
          <w:sz w:val="24"/>
          <w:szCs w:val="24"/>
          <w:u w:val="single"/>
        </w:rPr>
        <w:t>Britt-Inger Högberg</w:t>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Pr>
          <w:rFonts w:ascii="Times New Roman" w:hAnsi="Times New Roman"/>
          <w:i/>
          <w:sz w:val="24"/>
          <w:szCs w:val="24"/>
        </w:rPr>
        <w:tab/>
      </w:r>
      <w:r w:rsidRPr="007802A5">
        <w:rPr>
          <w:rFonts w:ascii="Times New Roman" w:hAnsi="Times New Roman"/>
          <w:i/>
          <w:sz w:val="24"/>
          <w:szCs w:val="24"/>
          <w:u w:val="single"/>
        </w:rPr>
        <w:t xml:space="preserve">Tobias Thomson </w:t>
      </w:r>
      <w:r w:rsidRPr="007802A5">
        <w:rPr>
          <w:rFonts w:ascii="Times New Roman" w:hAnsi="Times New Roman"/>
          <w:i/>
          <w:sz w:val="24"/>
          <w:szCs w:val="24"/>
          <w:u w:val="single"/>
        </w:rPr>
        <w:br/>
      </w:r>
      <w:r>
        <w:rPr>
          <w:rFonts w:ascii="Times New Roman" w:hAnsi="Times New Roman"/>
          <w:i/>
          <w:sz w:val="20"/>
          <w:szCs w:val="20"/>
        </w:rPr>
        <w:t>Britt-Inger Högberg</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Tobias Thomson</w:t>
      </w:r>
      <w:r w:rsidRPr="007802A5">
        <w:rPr>
          <w:rFonts w:ascii="Times New Roman" w:hAnsi="Times New Roman"/>
          <w:i/>
          <w:sz w:val="20"/>
          <w:szCs w:val="20"/>
        </w:rPr>
        <w:br/>
        <w:t xml:space="preserve">Ordförande </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ab/>
      </w:r>
      <w:r w:rsidRPr="007802A5">
        <w:rPr>
          <w:rFonts w:ascii="Times New Roman" w:hAnsi="Times New Roman"/>
          <w:i/>
          <w:sz w:val="20"/>
          <w:szCs w:val="20"/>
        </w:rPr>
        <w:t>Sekreterare/samordnare</w:t>
      </w:r>
      <w:r w:rsidRPr="007802A5">
        <w:rPr>
          <w:rFonts w:ascii="Times New Roman" w:hAnsi="Times New Roman"/>
          <w:i/>
          <w:sz w:val="20"/>
          <w:szCs w:val="20"/>
        </w:rPr>
        <w:br/>
        <w:t>Länsgrupp Barn och unga</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ab/>
      </w:r>
      <w:r w:rsidRPr="007802A5">
        <w:rPr>
          <w:rFonts w:ascii="Times New Roman" w:hAnsi="Times New Roman"/>
          <w:i/>
          <w:sz w:val="20"/>
          <w:szCs w:val="20"/>
        </w:rPr>
        <w:t>Länsgrupp Barn och unga</w:t>
      </w:r>
    </w:p>
    <w:p w:rsidR="00A4499B" w:rsidRDefault="00A4499B" w:rsidP="00201C3C"/>
    <w:p w:rsidR="00A4499B" w:rsidRDefault="00A4499B"/>
    <w:sectPr w:rsidR="00A4499B" w:rsidSect="00615412">
      <w:headerReference w:type="default" r:id="rId8"/>
      <w:footerReference w:type="default" r:id="rId9"/>
      <w:pgSz w:w="16840" w:h="11900" w:orient="landscape"/>
      <w:pgMar w:top="1417" w:right="1417" w:bottom="1079" w:left="1252"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7C" w:rsidRDefault="00F3207C">
      <w:pPr>
        <w:spacing w:after="0" w:line="240" w:lineRule="auto"/>
      </w:pPr>
      <w:r>
        <w:separator/>
      </w:r>
    </w:p>
  </w:endnote>
  <w:endnote w:type="continuationSeparator" w:id="0">
    <w:p w:rsidR="00F3207C" w:rsidRDefault="00F3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9B" w:rsidRDefault="00A4499B">
    <w:pPr>
      <w:pStyle w:val="Sidfot"/>
      <w:jc w:val="center"/>
    </w:pPr>
    <w:r>
      <w:t xml:space="preserve">Sida </w:t>
    </w:r>
    <w:r>
      <w:rPr>
        <w:b/>
      </w:rPr>
      <w:fldChar w:fldCharType="begin"/>
    </w:r>
    <w:r>
      <w:rPr>
        <w:b/>
      </w:rPr>
      <w:instrText>PAGE</w:instrText>
    </w:r>
    <w:r>
      <w:rPr>
        <w:b/>
      </w:rPr>
      <w:fldChar w:fldCharType="separate"/>
    </w:r>
    <w:r w:rsidR="00B76A7A">
      <w:rPr>
        <w:b/>
        <w:noProof/>
      </w:rPr>
      <w:t>1</w:t>
    </w:r>
    <w:r>
      <w:rPr>
        <w:b/>
      </w:rPr>
      <w:fldChar w:fldCharType="end"/>
    </w:r>
    <w:r>
      <w:t xml:space="preserve"> av </w:t>
    </w:r>
    <w:r>
      <w:rPr>
        <w:b/>
      </w:rPr>
      <w:fldChar w:fldCharType="begin"/>
    </w:r>
    <w:r>
      <w:rPr>
        <w:b/>
      </w:rPr>
      <w:instrText>NUMPAGES</w:instrText>
    </w:r>
    <w:r>
      <w:rPr>
        <w:b/>
      </w:rPr>
      <w:fldChar w:fldCharType="separate"/>
    </w:r>
    <w:r w:rsidR="00B76A7A">
      <w:rPr>
        <w:b/>
        <w:noProof/>
      </w:rPr>
      <w:t>6</w:t>
    </w:r>
    <w:r>
      <w:rPr>
        <w:b/>
      </w:rPr>
      <w:fldChar w:fldCharType="end"/>
    </w:r>
  </w:p>
  <w:p w:rsidR="00A4499B" w:rsidRDefault="00A449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7C" w:rsidRDefault="00F3207C">
      <w:pPr>
        <w:spacing w:after="0" w:line="240" w:lineRule="auto"/>
      </w:pPr>
      <w:r>
        <w:separator/>
      </w:r>
    </w:p>
  </w:footnote>
  <w:footnote w:type="continuationSeparator" w:id="0">
    <w:p w:rsidR="00F3207C" w:rsidRDefault="00F32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9B" w:rsidRDefault="006A4B0A" w:rsidP="00826DD3">
    <w:pPr>
      <w:pStyle w:val="Sidhuvud"/>
      <w:tabs>
        <w:tab w:val="left" w:pos="5387"/>
      </w:tabs>
    </w:pPr>
    <w:r>
      <w:rPr>
        <w:noProof/>
        <w:lang w:eastAsia="sv-SE"/>
      </w:rPr>
      <w:drawing>
        <wp:inline distT="0" distB="0" distL="0" distR="0">
          <wp:extent cx="1733550" cy="361950"/>
          <wp:effectExtent l="0" t="0" r="0" b="0"/>
          <wp:docPr id="1" name="Bildobjekt 4" descr="Skarm_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arm_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61950"/>
                  </a:xfrm>
                  <a:prstGeom prst="rect">
                    <a:avLst/>
                  </a:prstGeom>
                  <a:noFill/>
                  <a:ln>
                    <a:noFill/>
                  </a:ln>
                </pic:spPr>
              </pic:pic>
            </a:graphicData>
          </a:graphic>
        </wp:inline>
      </w:drawing>
    </w:r>
    <w:r w:rsidR="00A4499B">
      <w:rPr>
        <w:noProof/>
        <w:lang w:eastAsia="sv-SE"/>
      </w:rPr>
      <w:tab/>
    </w:r>
    <w:r w:rsidR="00A4499B">
      <w:rPr>
        <w:noProof/>
        <w:lang w:eastAsia="sv-S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3C"/>
    <w:rsid w:val="000776C5"/>
    <w:rsid w:val="0008760E"/>
    <w:rsid w:val="00121BD1"/>
    <w:rsid w:val="00135E97"/>
    <w:rsid w:val="001701A5"/>
    <w:rsid w:val="001851C4"/>
    <w:rsid w:val="001B35B8"/>
    <w:rsid w:val="001C6458"/>
    <w:rsid w:val="00201C3C"/>
    <w:rsid w:val="002212CA"/>
    <w:rsid w:val="0023216E"/>
    <w:rsid w:val="00287B87"/>
    <w:rsid w:val="002904DA"/>
    <w:rsid w:val="002B580B"/>
    <w:rsid w:val="002B70E0"/>
    <w:rsid w:val="002D34F2"/>
    <w:rsid w:val="002D52DB"/>
    <w:rsid w:val="002E2DD6"/>
    <w:rsid w:val="00362EFA"/>
    <w:rsid w:val="00405ADC"/>
    <w:rsid w:val="00437B89"/>
    <w:rsid w:val="004556CA"/>
    <w:rsid w:val="0048314D"/>
    <w:rsid w:val="004A2656"/>
    <w:rsid w:val="004A3B8B"/>
    <w:rsid w:val="005C0CC0"/>
    <w:rsid w:val="00615412"/>
    <w:rsid w:val="00654255"/>
    <w:rsid w:val="00695E5E"/>
    <w:rsid w:val="006A4B0A"/>
    <w:rsid w:val="006A55EE"/>
    <w:rsid w:val="006D6FFB"/>
    <w:rsid w:val="007026D0"/>
    <w:rsid w:val="00746EF5"/>
    <w:rsid w:val="00754E6D"/>
    <w:rsid w:val="007802A5"/>
    <w:rsid w:val="007C23D2"/>
    <w:rsid w:val="00815596"/>
    <w:rsid w:val="00826DD3"/>
    <w:rsid w:val="0082721D"/>
    <w:rsid w:val="008551D3"/>
    <w:rsid w:val="008B1E36"/>
    <w:rsid w:val="00954367"/>
    <w:rsid w:val="009A34AA"/>
    <w:rsid w:val="00A10F9E"/>
    <w:rsid w:val="00A4499B"/>
    <w:rsid w:val="00AD2C43"/>
    <w:rsid w:val="00B44B56"/>
    <w:rsid w:val="00B76A7A"/>
    <w:rsid w:val="00B84004"/>
    <w:rsid w:val="00BC4CC4"/>
    <w:rsid w:val="00BD1B35"/>
    <w:rsid w:val="00C14CFA"/>
    <w:rsid w:val="00C56267"/>
    <w:rsid w:val="00CC50DF"/>
    <w:rsid w:val="00D0786D"/>
    <w:rsid w:val="00D140D4"/>
    <w:rsid w:val="00D158F1"/>
    <w:rsid w:val="00D3554A"/>
    <w:rsid w:val="00E15FBC"/>
    <w:rsid w:val="00E20135"/>
    <w:rsid w:val="00E31FE4"/>
    <w:rsid w:val="00E34A39"/>
    <w:rsid w:val="00E67336"/>
    <w:rsid w:val="00E86E61"/>
    <w:rsid w:val="00EF6EB6"/>
    <w:rsid w:val="00F05743"/>
    <w:rsid w:val="00F3207C"/>
    <w:rsid w:val="00F83DA9"/>
    <w:rsid w:val="00FA56F6"/>
    <w:rsid w:val="00FB5CDF"/>
    <w:rsid w:val="00FE5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3C"/>
    <w:pPr>
      <w:spacing w:after="200" w:line="276" w:lineRule="auto"/>
    </w:pPr>
    <w:rPr>
      <w:rFonts w:eastAsia="MS ??"/>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01C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201C3C"/>
    <w:rPr>
      <w:rFonts w:ascii="Calibri" w:eastAsia="MS ??" w:hAnsi="Calibri" w:cs="Times New Roman"/>
    </w:rPr>
  </w:style>
  <w:style w:type="paragraph" w:styleId="Sidfot">
    <w:name w:val="footer"/>
    <w:basedOn w:val="Normal"/>
    <w:link w:val="SidfotChar"/>
    <w:uiPriority w:val="99"/>
    <w:rsid w:val="00201C3C"/>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201C3C"/>
    <w:rPr>
      <w:rFonts w:ascii="Calibri" w:eastAsia="MS ??" w:hAnsi="Calibri" w:cs="Times New Roman"/>
    </w:rPr>
  </w:style>
  <w:style w:type="paragraph" w:styleId="Ballongtext">
    <w:name w:val="Balloon Text"/>
    <w:basedOn w:val="Normal"/>
    <w:link w:val="BallongtextChar"/>
    <w:uiPriority w:val="99"/>
    <w:semiHidden/>
    <w:rsid w:val="00201C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01C3C"/>
    <w:rPr>
      <w:rFonts w:ascii="Tahoma" w:eastAsia="MS ??" w:hAnsi="Tahoma" w:cs="Tahoma"/>
      <w:sz w:val="16"/>
      <w:szCs w:val="16"/>
    </w:rPr>
  </w:style>
  <w:style w:type="character" w:styleId="Hyperlnk">
    <w:name w:val="Hyperlink"/>
    <w:basedOn w:val="Standardstycketeckensnitt"/>
    <w:uiPriority w:val="99"/>
    <w:rsid w:val="0048314D"/>
    <w:rPr>
      <w:rFonts w:cs="Times New Roman"/>
      <w:color w:val="0000FF"/>
      <w:u w:val="single"/>
    </w:rPr>
  </w:style>
  <w:style w:type="character" w:styleId="AnvndHyperlnk">
    <w:name w:val="FollowedHyperlink"/>
    <w:basedOn w:val="Standardstycketeckensnitt"/>
    <w:uiPriority w:val="99"/>
    <w:rsid w:val="002B580B"/>
    <w:rPr>
      <w:rFonts w:cs="Times New Roman"/>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3C"/>
    <w:pPr>
      <w:spacing w:after="200" w:line="276" w:lineRule="auto"/>
    </w:pPr>
    <w:rPr>
      <w:rFonts w:eastAsia="MS ??"/>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01C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201C3C"/>
    <w:rPr>
      <w:rFonts w:ascii="Calibri" w:eastAsia="MS ??" w:hAnsi="Calibri" w:cs="Times New Roman"/>
    </w:rPr>
  </w:style>
  <w:style w:type="paragraph" w:styleId="Sidfot">
    <w:name w:val="footer"/>
    <w:basedOn w:val="Normal"/>
    <w:link w:val="SidfotChar"/>
    <w:uiPriority w:val="99"/>
    <w:rsid w:val="00201C3C"/>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201C3C"/>
    <w:rPr>
      <w:rFonts w:ascii="Calibri" w:eastAsia="MS ??" w:hAnsi="Calibri" w:cs="Times New Roman"/>
    </w:rPr>
  </w:style>
  <w:style w:type="paragraph" w:styleId="Ballongtext">
    <w:name w:val="Balloon Text"/>
    <w:basedOn w:val="Normal"/>
    <w:link w:val="BallongtextChar"/>
    <w:uiPriority w:val="99"/>
    <w:semiHidden/>
    <w:rsid w:val="00201C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01C3C"/>
    <w:rPr>
      <w:rFonts w:ascii="Tahoma" w:eastAsia="MS ??" w:hAnsi="Tahoma" w:cs="Tahoma"/>
      <w:sz w:val="16"/>
      <w:szCs w:val="16"/>
    </w:rPr>
  </w:style>
  <w:style w:type="character" w:styleId="Hyperlnk">
    <w:name w:val="Hyperlink"/>
    <w:basedOn w:val="Standardstycketeckensnitt"/>
    <w:uiPriority w:val="99"/>
    <w:rsid w:val="0048314D"/>
    <w:rPr>
      <w:rFonts w:cs="Times New Roman"/>
      <w:color w:val="0000FF"/>
      <w:u w:val="single"/>
    </w:rPr>
  </w:style>
  <w:style w:type="character" w:styleId="AnvndHyperlnk">
    <w:name w:val="FollowedHyperlink"/>
    <w:basedOn w:val="Standardstycketeckensnitt"/>
    <w:uiPriority w:val="99"/>
    <w:rsid w:val="002B580B"/>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ionvasterbotten.se/utbildning/utbildning-och-kompetensforsorjning/barns-och-ungas-halsa/barnhalsorapport-2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5825</Characters>
  <Application>Microsoft Office Word</Application>
  <DocSecurity>0</DocSecurity>
  <Lines>48</Lines>
  <Paragraphs>13</Paragraphs>
  <ScaleCrop>false</ScaleCrop>
  <Company>Regionförbundet</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Thomson</dc:creator>
  <cp:lastModifiedBy>Tobias Thomson</cp:lastModifiedBy>
  <cp:revision>3</cp:revision>
  <dcterms:created xsi:type="dcterms:W3CDTF">2015-10-20T11:22:00Z</dcterms:created>
  <dcterms:modified xsi:type="dcterms:W3CDTF">2015-10-20T11:23:00Z</dcterms:modified>
</cp:coreProperties>
</file>